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E52B" w14:textId="4AD0227C" w:rsidR="00A25E0A" w:rsidRDefault="00A25E0A" w:rsidP="00A25E0A">
      <w:r>
        <w:t xml:space="preserve"> „Prowadzone zajęcia dydaktyczne”. </w:t>
      </w:r>
      <w:r>
        <w:t>Z</w:t>
      </w:r>
      <w:bookmarkStart w:id="0" w:name="_GoBack"/>
      <w:bookmarkEnd w:id="0"/>
      <w:r>
        <w:t>mienione treści do tej zakładki:</w:t>
      </w:r>
    </w:p>
    <w:p w14:paraId="2D848B5F" w14:textId="77777777" w:rsidR="00A25E0A" w:rsidRDefault="00A25E0A" w:rsidP="00A25E0A"/>
    <w:p w14:paraId="50E392F4" w14:textId="77777777" w:rsidR="00A25E0A" w:rsidRDefault="00A25E0A" w:rsidP="00A25E0A">
      <w:pPr>
        <w:numPr>
          <w:ilvl w:val="0"/>
          <w:numId w:val="40"/>
        </w:numPr>
        <w:spacing w:before="100" w:beforeAutospacing="1" w:after="100" w:afterAutospacing="1"/>
      </w:pPr>
      <w:r>
        <w:t>Kampanie reklamowe</w:t>
      </w:r>
    </w:p>
    <w:p w14:paraId="45897381" w14:textId="77777777" w:rsidR="00A25E0A" w:rsidRDefault="00A25E0A" w:rsidP="00A25E0A">
      <w:pPr>
        <w:numPr>
          <w:ilvl w:val="0"/>
          <w:numId w:val="40"/>
        </w:numPr>
        <w:spacing w:before="100" w:beforeAutospacing="1" w:after="100" w:afterAutospacing="1"/>
      </w:pPr>
      <w:r>
        <w:t>Analizy i badania w komunikacji marketingowej</w:t>
      </w:r>
    </w:p>
    <w:p w14:paraId="45210609" w14:textId="77777777" w:rsidR="00A25E0A" w:rsidRDefault="00A25E0A" w:rsidP="00A25E0A">
      <w:pPr>
        <w:numPr>
          <w:ilvl w:val="0"/>
          <w:numId w:val="40"/>
        </w:numPr>
        <w:spacing w:before="100" w:beforeAutospacing="1" w:after="100" w:afterAutospacing="1"/>
      </w:pPr>
      <w:r>
        <w:t>Zarządzanie komunikacją wewnętrzną w firmie</w:t>
      </w:r>
    </w:p>
    <w:p w14:paraId="1EF16FDF" w14:textId="77777777" w:rsidR="00A25E0A" w:rsidRDefault="00A25E0A" w:rsidP="00A25E0A">
      <w:pPr>
        <w:numPr>
          <w:ilvl w:val="0"/>
          <w:numId w:val="40"/>
        </w:numPr>
        <w:spacing w:before="100" w:beforeAutospacing="1" w:after="100" w:afterAutospacing="1"/>
      </w:pPr>
      <w:r>
        <w:t>Niestandardowe narzędzia promocji</w:t>
      </w:r>
    </w:p>
    <w:p w14:paraId="2EE75FDE" w14:textId="77777777" w:rsidR="00A25E0A" w:rsidRDefault="00A25E0A" w:rsidP="00A352CB">
      <w:pPr>
        <w:rPr>
          <w:rFonts w:ascii="Trebuchet MS" w:hAnsi="Trebuchet MS"/>
          <w:b/>
        </w:rPr>
      </w:pPr>
    </w:p>
    <w:p w14:paraId="56CE04DA" w14:textId="77777777" w:rsidR="00A25E0A" w:rsidRDefault="00A25E0A" w:rsidP="00A352CB">
      <w:pPr>
        <w:rPr>
          <w:rFonts w:ascii="Trebuchet MS" w:hAnsi="Trebuchet MS"/>
          <w:b/>
        </w:rPr>
      </w:pPr>
    </w:p>
    <w:p w14:paraId="1681B977" w14:textId="7D5591F9" w:rsidR="00CA1BCC" w:rsidRPr="001313DA" w:rsidRDefault="006856FB" w:rsidP="00A352CB">
      <w:pPr>
        <w:rPr>
          <w:rFonts w:ascii="Trebuchet MS" w:hAnsi="Trebuchet MS"/>
          <w:b/>
        </w:rPr>
      </w:pPr>
      <w:r w:rsidRPr="001313DA">
        <w:rPr>
          <w:rFonts w:ascii="Trebuchet MS" w:hAnsi="Trebuchet MS"/>
          <w:b/>
        </w:rPr>
        <w:t>Wykaz publikacji</w:t>
      </w:r>
    </w:p>
    <w:p w14:paraId="09B4C2F4" w14:textId="77777777" w:rsidR="00FC4AD6" w:rsidRPr="001313DA" w:rsidRDefault="00FC4AD6" w:rsidP="00A352CB">
      <w:pPr>
        <w:rPr>
          <w:rFonts w:ascii="Trebuchet MS" w:hAnsi="Trebuchet MS"/>
          <w:b/>
          <w:sz w:val="20"/>
          <w:szCs w:val="20"/>
        </w:rPr>
      </w:pPr>
    </w:p>
    <w:p w14:paraId="76A7D15F" w14:textId="77777777" w:rsidR="00FC4AD6" w:rsidRPr="001313DA" w:rsidRDefault="00FC4AD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2001</w:t>
      </w:r>
    </w:p>
    <w:p w14:paraId="1F181556" w14:textId="77777777" w:rsidR="00FC4AD6" w:rsidRPr="001313DA" w:rsidRDefault="00FC4AD6" w:rsidP="00A352CB">
      <w:pPr>
        <w:numPr>
          <w:ilvl w:val="0"/>
          <w:numId w:val="2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Pilarczyk B., Konkurencyjność przedsiębiorstw działających w niszach rynkowych, w: Konkurencyjność podmiotów gospodarczych w procesie integracji i globalizacji, Poli</w:t>
      </w:r>
      <w:r w:rsidR="00276D7E" w:rsidRPr="001313DA">
        <w:rPr>
          <w:rFonts w:ascii="Trebuchet MS" w:hAnsi="Trebuchet MS"/>
          <w:sz w:val="20"/>
          <w:szCs w:val="20"/>
        </w:rPr>
        <w:t>technika Poznańska, Poznań2001</w:t>
      </w:r>
    </w:p>
    <w:p w14:paraId="79F74667" w14:textId="77777777" w:rsidR="00FC4AD6" w:rsidRPr="001313DA" w:rsidRDefault="00FC4AD6" w:rsidP="00A352CB">
      <w:pPr>
        <w:numPr>
          <w:ilvl w:val="0"/>
          <w:numId w:val="2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Pilarczyk B., Otoczenie marketingowe źródłem szans i zagrożeń rynkowych, w: Obszary współpracy polskich przedsiębiorstw, materiały konferencyjne, pod red. Jana Karwowskiego, Wydawnictwo </w:t>
      </w:r>
      <w:proofErr w:type="spellStart"/>
      <w:r w:rsidRPr="001313DA">
        <w:rPr>
          <w:rFonts w:ascii="Trebuchet MS" w:hAnsi="Trebuchet MS"/>
          <w:sz w:val="20"/>
          <w:szCs w:val="20"/>
        </w:rPr>
        <w:t>Hogben</w:t>
      </w:r>
      <w:proofErr w:type="spellEnd"/>
      <w:r w:rsidRPr="001313DA">
        <w:rPr>
          <w:rFonts w:ascii="Trebuchet MS" w:hAnsi="Trebuchet MS"/>
          <w:sz w:val="20"/>
          <w:szCs w:val="20"/>
        </w:rPr>
        <w:t>, Szczecin 2001</w:t>
      </w:r>
    </w:p>
    <w:p w14:paraId="1E54C62C" w14:textId="34861FCF" w:rsidR="00FC4AD6" w:rsidRPr="001313DA" w:rsidRDefault="00FC4AD6" w:rsidP="00A352CB">
      <w:pPr>
        <w:numPr>
          <w:ilvl w:val="0"/>
          <w:numId w:val="2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Wykorzystanie Internetu w marketingu nisz rynkowych, w: Innowacje w ma</w:t>
      </w:r>
      <w:r w:rsidR="00276D7E" w:rsidRPr="001313DA">
        <w:rPr>
          <w:rFonts w:ascii="Trebuchet MS" w:hAnsi="Trebuchet MS"/>
          <w:sz w:val="20"/>
          <w:szCs w:val="20"/>
        </w:rPr>
        <w:t>rketingu: młodzi o marketingu,</w:t>
      </w:r>
      <w:r w:rsidRPr="001313DA">
        <w:rPr>
          <w:rFonts w:ascii="Trebuchet MS" w:hAnsi="Trebuchet MS"/>
          <w:sz w:val="20"/>
          <w:szCs w:val="20"/>
        </w:rPr>
        <w:t xml:space="preserve"> pod red.</w:t>
      </w:r>
      <w:r w:rsidR="00E120A7">
        <w:rPr>
          <w:sz w:val="20"/>
          <w:szCs w:val="20"/>
        </w:rPr>
        <w:t xml:space="preserve"> </w:t>
      </w:r>
      <w:r w:rsidRPr="001313DA">
        <w:rPr>
          <w:rFonts w:ascii="Trebuchet MS" w:hAnsi="Trebuchet MS"/>
          <w:sz w:val="20"/>
          <w:szCs w:val="20"/>
        </w:rPr>
        <w:t xml:space="preserve">Marcina </w:t>
      </w:r>
      <w:proofErr w:type="spellStart"/>
      <w:r w:rsidRPr="001313DA">
        <w:rPr>
          <w:rFonts w:ascii="Trebuchet MS" w:hAnsi="Trebuchet MS"/>
          <w:sz w:val="20"/>
          <w:szCs w:val="20"/>
        </w:rPr>
        <w:t>Skurczyńskiego</w:t>
      </w:r>
      <w:proofErr w:type="spellEnd"/>
      <w:r w:rsidRPr="001313DA">
        <w:rPr>
          <w:rFonts w:ascii="Trebuchet MS" w:hAnsi="Trebuchet MS"/>
          <w:sz w:val="20"/>
          <w:szCs w:val="20"/>
        </w:rPr>
        <w:t>, Uniwersytet Gdański,</w:t>
      </w:r>
      <w:r w:rsidR="00951F01" w:rsidRPr="001313DA">
        <w:rPr>
          <w:rFonts w:ascii="Trebuchet MS" w:hAnsi="Trebuchet MS"/>
          <w:sz w:val="20"/>
          <w:szCs w:val="20"/>
        </w:rPr>
        <w:t xml:space="preserve"> </w:t>
      </w:r>
      <w:r w:rsidRPr="001313DA">
        <w:rPr>
          <w:rFonts w:ascii="Trebuchet MS" w:hAnsi="Trebuchet MS"/>
          <w:sz w:val="20"/>
          <w:szCs w:val="20"/>
        </w:rPr>
        <w:t>Sopot 2001</w:t>
      </w:r>
    </w:p>
    <w:p w14:paraId="35433710" w14:textId="77777777" w:rsidR="00FC4AD6" w:rsidRPr="001313DA" w:rsidRDefault="00FC4AD6" w:rsidP="00A352CB">
      <w:pPr>
        <w:numPr>
          <w:ilvl w:val="0"/>
          <w:numId w:val="2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Marketing one-to-one, w: Marketing. Nowości i Trendy, pod red. H</w:t>
      </w:r>
      <w:r w:rsidR="00276D7E" w:rsidRPr="001313DA">
        <w:rPr>
          <w:rFonts w:ascii="Trebuchet MS" w:hAnsi="Trebuchet MS"/>
          <w:sz w:val="20"/>
          <w:szCs w:val="20"/>
        </w:rPr>
        <w:t>enryka</w:t>
      </w:r>
      <w:r w:rsidRPr="001313DA">
        <w:rPr>
          <w:rFonts w:ascii="Trebuchet MS" w:hAnsi="Trebuchet MS"/>
          <w:sz w:val="20"/>
          <w:szCs w:val="20"/>
        </w:rPr>
        <w:t xml:space="preserve"> </w:t>
      </w:r>
      <w:r w:rsidR="00276D7E" w:rsidRPr="001313DA">
        <w:rPr>
          <w:rFonts w:ascii="Trebuchet MS" w:hAnsi="Trebuchet MS"/>
          <w:sz w:val="20"/>
          <w:szCs w:val="20"/>
        </w:rPr>
        <w:t>Mruka, Akademia Ekonomiczna</w:t>
      </w:r>
      <w:r w:rsidRPr="001313DA">
        <w:rPr>
          <w:rFonts w:ascii="Trebuchet MS" w:hAnsi="Trebuchet MS"/>
          <w:sz w:val="20"/>
          <w:szCs w:val="20"/>
        </w:rPr>
        <w:t xml:space="preserve"> w Poznaniu, Poznań 2001</w:t>
      </w:r>
    </w:p>
    <w:p w14:paraId="6EA439AD" w14:textId="77777777" w:rsidR="00FC4AD6" w:rsidRPr="001313DA" w:rsidRDefault="00FC4AD6" w:rsidP="00A352CB">
      <w:pPr>
        <w:rPr>
          <w:rFonts w:ascii="Trebuchet MS" w:hAnsi="Trebuchet MS"/>
          <w:b/>
          <w:sz w:val="20"/>
          <w:szCs w:val="20"/>
        </w:rPr>
      </w:pPr>
    </w:p>
    <w:p w14:paraId="2D458C06" w14:textId="77777777" w:rsidR="00FC4AD6" w:rsidRPr="001313DA" w:rsidRDefault="00FC4AD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2002</w:t>
      </w:r>
    </w:p>
    <w:p w14:paraId="6019847D" w14:textId="77777777" w:rsidR="0018262C" w:rsidRPr="001313DA" w:rsidRDefault="0018262C" w:rsidP="00A352CB">
      <w:pPr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Jerzyk E., Perspektywy rozwoju nisz rynkowych - implikacje dla marketingu. w: Marketing: koncepcje, badania, zarządzanie, Polsk</w:t>
      </w:r>
      <w:r w:rsidR="00276D7E" w:rsidRPr="001313DA">
        <w:rPr>
          <w:rFonts w:ascii="Trebuchet MS" w:hAnsi="Trebuchet MS"/>
          <w:sz w:val="20"/>
          <w:szCs w:val="20"/>
        </w:rPr>
        <w:t>ie Wydawnictwo Ekonomiczne</w:t>
      </w:r>
      <w:r w:rsidRPr="001313DA">
        <w:rPr>
          <w:rFonts w:ascii="Trebuchet MS" w:hAnsi="Trebuchet MS"/>
          <w:sz w:val="20"/>
          <w:szCs w:val="20"/>
        </w:rPr>
        <w:t>, Warszawa 2002</w:t>
      </w:r>
    </w:p>
    <w:p w14:paraId="4DFCA619" w14:textId="77777777" w:rsidR="0018262C" w:rsidRPr="001313DA" w:rsidRDefault="0018262C" w:rsidP="00A352CB">
      <w:pPr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Komunikacja niewerbalna, w: Komunikowanie się w biznesie, pod red. Henryka Mruka, Wydaw. AE, Poznań 2002</w:t>
      </w:r>
    </w:p>
    <w:p w14:paraId="707CDC21" w14:textId="77777777" w:rsidR="0018262C" w:rsidRPr="001313DA" w:rsidRDefault="0018262C" w:rsidP="00A352CB">
      <w:pPr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 Od segmentacji do indywidualizacji, w: Strategie marketingowe, pod red. Henryka Mruka, Wydaw. AE, Poznań 2002</w:t>
      </w:r>
    </w:p>
    <w:p w14:paraId="0115D009" w14:textId="77777777" w:rsidR="0018262C" w:rsidRPr="001313DA" w:rsidRDefault="0018262C" w:rsidP="00A352CB">
      <w:pPr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Pilarczyk B., Strategie konkurencji, w: Strategie marketingowe, pod red. Henryka Mruka, Wydaw. AE, Poznań 2002</w:t>
      </w:r>
    </w:p>
    <w:p w14:paraId="3CDA8811" w14:textId="77777777" w:rsidR="0018262C" w:rsidRPr="001313DA" w:rsidRDefault="0018262C" w:rsidP="00A352CB">
      <w:pPr>
        <w:rPr>
          <w:rFonts w:ascii="Trebuchet MS" w:hAnsi="Trebuchet MS"/>
          <w:sz w:val="20"/>
          <w:szCs w:val="20"/>
        </w:rPr>
      </w:pPr>
    </w:p>
    <w:p w14:paraId="26A2C0C1" w14:textId="77777777" w:rsidR="00FC4AD6" w:rsidRPr="001313DA" w:rsidRDefault="00FC4AD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2003</w:t>
      </w:r>
    </w:p>
    <w:p w14:paraId="4CC9837B" w14:textId="77777777" w:rsidR="00FC4AD6" w:rsidRPr="001313DA" w:rsidRDefault="00FC4AD6" w:rsidP="00A352CB">
      <w:pPr>
        <w:numPr>
          <w:ilvl w:val="0"/>
          <w:numId w:val="23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Istota i przesłanki stosowania marketingu zindywidualizowanego, Forum Naukowe / Zeszyty Naukowe Wyższej Szkoły Zarządzania i Bankowości w Poznaniu 2003, nr 1(16)</w:t>
      </w:r>
    </w:p>
    <w:p w14:paraId="69C5D794" w14:textId="77777777" w:rsidR="00FC4AD6" w:rsidRPr="001313DA" w:rsidRDefault="00FC4AD6" w:rsidP="00A352CB">
      <w:pPr>
        <w:numPr>
          <w:ilvl w:val="0"/>
          <w:numId w:val="23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Działania promujące serwis internetowy na przykładzie ,,Świata Marketi</w:t>
      </w:r>
      <w:r w:rsidR="00B62181" w:rsidRPr="001313DA">
        <w:rPr>
          <w:rFonts w:ascii="Trebuchet MS" w:hAnsi="Trebuchet MS"/>
          <w:sz w:val="20"/>
          <w:szCs w:val="20"/>
        </w:rPr>
        <w:t>ngu”, w: Innowacje w marketingu</w:t>
      </w:r>
      <w:r w:rsidRPr="001313DA">
        <w:rPr>
          <w:rFonts w:ascii="Trebuchet MS" w:hAnsi="Trebuchet MS"/>
          <w:sz w:val="20"/>
          <w:szCs w:val="20"/>
        </w:rPr>
        <w:t xml:space="preserve">: młodzi o marketingu II, </w:t>
      </w:r>
      <w:proofErr w:type="gramStart"/>
      <w:r w:rsidRPr="001313DA">
        <w:rPr>
          <w:rFonts w:ascii="Trebuchet MS" w:hAnsi="Trebuchet MS"/>
          <w:sz w:val="20"/>
          <w:szCs w:val="20"/>
        </w:rPr>
        <w:t>pod  red.</w:t>
      </w:r>
      <w:proofErr w:type="gramEnd"/>
      <w:r w:rsidRPr="001313DA">
        <w:rPr>
          <w:rFonts w:ascii="Trebuchet MS" w:hAnsi="Trebuchet MS"/>
          <w:sz w:val="20"/>
          <w:szCs w:val="20"/>
        </w:rPr>
        <w:t xml:space="preserve"> Marcina </w:t>
      </w:r>
      <w:proofErr w:type="spellStart"/>
      <w:r w:rsidRPr="001313DA">
        <w:rPr>
          <w:rFonts w:ascii="Trebuchet MS" w:hAnsi="Trebuchet MS"/>
          <w:sz w:val="20"/>
          <w:szCs w:val="20"/>
        </w:rPr>
        <w:t>Skurczyńskiego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Wydawnictwo Uniwersytetu Gdańskiego, Sopot 2003</w:t>
      </w:r>
    </w:p>
    <w:p w14:paraId="65EC370F" w14:textId="77777777" w:rsidR="00FC4AD6" w:rsidRPr="001313DA" w:rsidRDefault="00FC4AD6" w:rsidP="00A352CB">
      <w:pPr>
        <w:numPr>
          <w:ilvl w:val="0"/>
          <w:numId w:val="23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Analiza sezonowości, w: Analiza rynku, </w:t>
      </w:r>
      <w:proofErr w:type="gramStart"/>
      <w:r w:rsidRPr="001313DA">
        <w:rPr>
          <w:rFonts w:ascii="Trebuchet MS" w:hAnsi="Trebuchet MS"/>
          <w:sz w:val="20"/>
          <w:szCs w:val="20"/>
        </w:rPr>
        <w:t>pod  red.</w:t>
      </w:r>
      <w:proofErr w:type="gramEnd"/>
      <w:r w:rsidRPr="001313DA">
        <w:rPr>
          <w:rFonts w:ascii="Trebuchet MS" w:hAnsi="Trebuchet MS"/>
          <w:sz w:val="20"/>
          <w:szCs w:val="20"/>
        </w:rPr>
        <w:t> Henryka Mruka, Polskie Wydawnictwo Ekonomiczne (PWE), Warszawa 2003</w:t>
      </w:r>
    </w:p>
    <w:p w14:paraId="320922AD" w14:textId="77777777" w:rsidR="00FC4AD6" w:rsidRPr="001313DA" w:rsidRDefault="00FC4AD6" w:rsidP="00A352CB">
      <w:pPr>
        <w:numPr>
          <w:ilvl w:val="0"/>
          <w:numId w:val="23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</w:t>
      </w:r>
      <w:r w:rsidR="00CA3CB6" w:rsidRPr="001313DA">
        <w:rPr>
          <w:rFonts w:ascii="Trebuchet MS" w:hAnsi="Trebuchet MS"/>
          <w:sz w:val="20"/>
          <w:szCs w:val="20"/>
        </w:rPr>
        <w:t xml:space="preserve"> </w:t>
      </w:r>
      <w:r w:rsidRPr="001313DA">
        <w:rPr>
          <w:rFonts w:ascii="Trebuchet MS" w:hAnsi="Trebuchet MS"/>
          <w:sz w:val="20"/>
          <w:szCs w:val="20"/>
        </w:rPr>
        <w:t xml:space="preserve">Analiza zjawisk </w:t>
      </w:r>
      <w:r w:rsidR="00CA3CB6" w:rsidRPr="001313DA">
        <w:rPr>
          <w:rFonts w:ascii="Trebuchet MS" w:hAnsi="Trebuchet MS"/>
          <w:sz w:val="20"/>
          <w:szCs w:val="20"/>
        </w:rPr>
        <w:t>rynkowych</w:t>
      </w:r>
      <w:r w:rsidRPr="001313DA">
        <w:rPr>
          <w:rFonts w:ascii="Trebuchet MS" w:hAnsi="Trebuchet MS"/>
          <w:sz w:val="20"/>
          <w:szCs w:val="20"/>
        </w:rPr>
        <w:t xml:space="preserve"> w czasie, w: Analiza rynku, </w:t>
      </w:r>
      <w:proofErr w:type="gramStart"/>
      <w:r w:rsidRPr="001313DA">
        <w:rPr>
          <w:rFonts w:ascii="Trebuchet MS" w:hAnsi="Trebuchet MS"/>
          <w:sz w:val="20"/>
          <w:szCs w:val="20"/>
        </w:rPr>
        <w:t>pod  red.</w:t>
      </w:r>
      <w:proofErr w:type="gramEnd"/>
      <w:r w:rsidRPr="001313DA">
        <w:rPr>
          <w:rFonts w:ascii="Trebuchet MS" w:hAnsi="Trebuchet MS"/>
          <w:sz w:val="20"/>
          <w:szCs w:val="20"/>
        </w:rPr>
        <w:t> Henryka Mruka, Polskie Wydawnictwo Ekonomiczne (PWE), Warszawa 2003</w:t>
      </w:r>
    </w:p>
    <w:p w14:paraId="238413BA" w14:textId="77777777" w:rsidR="00FC4AD6" w:rsidRPr="001313DA" w:rsidRDefault="00FC4AD6" w:rsidP="00A352CB">
      <w:pPr>
        <w:rPr>
          <w:rFonts w:ascii="Trebuchet MS" w:hAnsi="Trebuchet MS"/>
          <w:sz w:val="20"/>
          <w:szCs w:val="20"/>
        </w:rPr>
      </w:pPr>
    </w:p>
    <w:p w14:paraId="1CF587FC" w14:textId="77777777" w:rsidR="00A56B53" w:rsidRPr="001313DA" w:rsidRDefault="00A56B53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2004</w:t>
      </w:r>
    </w:p>
    <w:p w14:paraId="126E97FB" w14:textId="77777777" w:rsidR="00CA3CB6" w:rsidRPr="001313DA" w:rsidRDefault="00CA3CB6" w:rsidP="00A352CB">
      <w:pPr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Handel elektroniczny – szansa czy zagrożenie dla sklepów tradycyjnych, w: Marketing-Handel-Konsument w globalnym społeczeństwie informacyjnym t. 2, Wydawnictwo Uniwersytetu Łódzkiego, Łódź 2004</w:t>
      </w:r>
    </w:p>
    <w:p w14:paraId="37C92BF6" w14:textId="77777777" w:rsidR="00CA3CB6" w:rsidRPr="001313DA" w:rsidRDefault="00CA3CB6" w:rsidP="00A352CB">
      <w:pPr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Internet w badaniach marketingowych na rynku business-to-business, w: Kontrowersje wokół marketingu w Polsce - tożsamość, etyka, przyszłość</w:t>
      </w:r>
      <w:r w:rsidR="00B62181" w:rsidRPr="001313DA">
        <w:rPr>
          <w:rFonts w:ascii="Trebuchet MS" w:hAnsi="Trebuchet MS"/>
          <w:sz w:val="20"/>
          <w:szCs w:val="20"/>
        </w:rPr>
        <w:t>, pod red. Lechosława Garbarski</w:t>
      </w:r>
      <w:r w:rsidRPr="001313DA">
        <w:rPr>
          <w:rFonts w:ascii="Trebuchet MS" w:hAnsi="Trebuchet MS"/>
          <w:sz w:val="20"/>
          <w:szCs w:val="20"/>
        </w:rPr>
        <w:t>ego, Wydawnictwo Wyższej Szkoły Przedsiębiorczości i Zarządzania im. Leona Koźmińskiego w Warszawie, Warszawa 2004</w:t>
      </w:r>
    </w:p>
    <w:p w14:paraId="3BA8438D" w14:textId="77777777" w:rsidR="00CA3CB6" w:rsidRPr="001313DA" w:rsidRDefault="00CA3CB6" w:rsidP="00A352CB">
      <w:pPr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lastRenderedPageBreak/>
        <w:t xml:space="preserve">Kaniewska-Sęba A., Promocja </w:t>
      </w:r>
      <w:proofErr w:type="spellStart"/>
      <w:r w:rsidRPr="001313DA">
        <w:rPr>
          <w:rFonts w:ascii="Trebuchet MS" w:hAnsi="Trebuchet MS"/>
          <w:sz w:val="20"/>
          <w:szCs w:val="20"/>
        </w:rPr>
        <w:t>below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the </w:t>
      </w:r>
      <w:proofErr w:type="spellStart"/>
      <w:r w:rsidRPr="001313DA">
        <w:rPr>
          <w:rFonts w:ascii="Trebuchet MS" w:hAnsi="Trebuchet MS"/>
          <w:sz w:val="20"/>
          <w:szCs w:val="20"/>
        </w:rPr>
        <w:t>line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(BTL), w: Komunikowanie się w marketingu, pod red. Henryka Mruka, Polskie Wydawnictwo Ekonomiczne (PWE), Warszawa 2004</w:t>
      </w:r>
    </w:p>
    <w:p w14:paraId="41344121" w14:textId="77777777" w:rsidR="00CA3CB6" w:rsidRPr="001313DA" w:rsidRDefault="00CA3CB6" w:rsidP="00A352CB">
      <w:pPr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Wykorzystanie Internetu w biznesie międzynarodowym, w: Europa w Polsce. Polska w Europie, pod red. </w:t>
      </w:r>
      <w:proofErr w:type="spellStart"/>
      <w:proofErr w:type="gramStart"/>
      <w:r w:rsidRPr="001313DA">
        <w:rPr>
          <w:rFonts w:ascii="Trebuchet MS" w:hAnsi="Trebuchet MS"/>
          <w:sz w:val="20"/>
          <w:szCs w:val="20"/>
        </w:rPr>
        <w:t>H.Mruka</w:t>
      </w:r>
      <w:proofErr w:type="spellEnd"/>
      <w:proofErr w:type="gramEnd"/>
      <w:r w:rsidRPr="001313D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1313DA">
        <w:rPr>
          <w:rFonts w:ascii="Trebuchet MS" w:hAnsi="Trebuchet MS"/>
          <w:sz w:val="20"/>
          <w:szCs w:val="20"/>
        </w:rPr>
        <w:t>B.Koszela</w:t>
      </w:r>
      <w:proofErr w:type="spellEnd"/>
      <w:r w:rsidRPr="001313DA">
        <w:rPr>
          <w:rFonts w:ascii="Trebuchet MS" w:hAnsi="Trebuchet MS"/>
          <w:sz w:val="20"/>
          <w:szCs w:val="20"/>
        </w:rPr>
        <w:t>, Wydawnictwo Forum Naukowe, Poznań 2004</w:t>
      </w:r>
    </w:p>
    <w:p w14:paraId="0CB35EB7" w14:textId="77777777" w:rsidR="00CA3CB6" w:rsidRPr="001313DA" w:rsidRDefault="00CA3CB6" w:rsidP="00A352CB">
      <w:pPr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Proces i techniki sprzedaży, praca zbiorowa (Mruk Henryk, Michalik Małgorzata, Kaniewska-Sęba Aleksandra, Leszczyński Grzegorz, Kwiatek Piotr, Zieliński Marek), </w:t>
      </w:r>
      <w:proofErr w:type="spellStart"/>
      <w:r w:rsidRPr="001313DA">
        <w:rPr>
          <w:rFonts w:ascii="Trebuchet MS" w:hAnsi="Trebuchet MS"/>
          <w:sz w:val="20"/>
          <w:szCs w:val="20"/>
        </w:rPr>
        <w:t>Peppermint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- Agencja Through-the-</w:t>
      </w:r>
      <w:proofErr w:type="spellStart"/>
      <w:r w:rsidRPr="001313DA">
        <w:rPr>
          <w:rFonts w:ascii="Trebuchet MS" w:hAnsi="Trebuchet MS"/>
          <w:sz w:val="20"/>
          <w:szCs w:val="20"/>
        </w:rPr>
        <w:t>line</w:t>
      </w:r>
      <w:proofErr w:type="spellEnd"/>
      <w:r w:rsidRPr="001313DA">
        <w:rPr>
          <w:rFonts w:ascii="Trebuchet MS" w:hAnsi="Trebuchet MS"/>
          <w:sz w:val="20"/>
          <w:szCs w:val="20"/>
        </w:rPr>
        <w:t>, Poznań 2004</w:t>
      </w:r>
    </w:p>
    <w:p w14:paraId="58455025" w14:textId="77777777" w:rsidR="00A56B53" w:rsidRPr="001313DA" w:rsidRDefault="00A56B53" w:rsidP="00A352CB">
      <w:pPr>
        <w:rPr>
          <w:rFonts w:ascii="Trebuchet MS" w:hAnsi="Trebuchet MS"/>
          <w:b/>
          <w:sz w:val="20"/>
          <w:szCs w:val="20"/>
        </w:rPr>
      </w:pPr>
    </w:p>
    <w:p w14:paraId="76208816" w14:textId="77777777" w:rsidR="00A56B53" w:rsidRPr="001313DA" w:rsidRDefault="00276D7E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br w:type="page"/>
      </w:r>
      <w:r w:rsidR="00A56B53" w:rsidRPr="001313DA">
        <w:rPr>
          <w:rFonts w:ascii="Trebuchet MS" w:hAnsi="Trebuchet MS"/>
          <w:b/>
          <w:sz w:val="20"/>
          <w:szCs w:val="20"/>
        </w:rPr>
        <w:lastRenderedPageBreak/>
        <w:t>2005</w:t>
      </w:r>
    </w:p>
    <w:p w14:paraId="59119C5E" w14:textId="77777777" w:rsidR="006E06BD" w:rsidRPr="001313DA" w:rsidRDefault="006E06BD" w:rsidP="00A352CB">
      <w:pPr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Pilarczyk B., Kaniewska-Sęba A., Leszczyński G., Skłonność do uczestnictwa w badaniach ankietowych na rynku business-to-business, w: Wykorzystanie Internetu w badaniach marketingowych, Wydawnictwo Akademii Ekonomicznej (AE) w Katowicach, Katowice 2005</w:t>
      </w:r>
    </w:p>
    <w:p w14:paraId="13A89D0A" w14:textId="77777777" w:rsidR="006E06BD" w:rsidRPr="001313DA" w:rsidRDefault="006E06BD" w:rsidP="00A352CB">
      <w:pPr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Internet w badaniach marketingowych na rynku business-to-business (w świetle badań), w: Innowacje w marke</w:t>
      </w:r>
      <w:r w:rsidR="00B62181" w:rsidRPr="001313DA">
        <w:rPr>
          <w:rFonts w:ascii="Trebuchet MS" w:hAnsi="Trebuchet MS"/>
          <w:sz w:val="20"/>
          <w:szCs w:val="20"/>
        </w:rPr>
        <w:t>tingu</w:t>
      </w:r>
      <w:r w:rsidRPr="001313DA">
        <w:rPr>
          <w:rFonts w:ascii="Trebuchet MS" w:hAnsi="Trebuchet MS"/>
          <w:sz w:val="20"/>
          <w:szCs w:val="20"/>
        </w:rPr>
        <w:t xml:space="preserve">: młodzi o marketingu III, pod red. Marcina </w:t>
      </w:r>
      <w:proofErr w:type="spellStart"/>
      <w:r w:rsidRPr="001313DA">
        <w:rPr>
          <w:rFonts w:ascii="Trebuchet MS" w:hAnsi="Trebuchet MS"/>
          <w:sz w:val="20"/>
          <w:szCs w:val="20"/>
        </w:rPr>
        <w:t>Skurczyńskiego</w:t>
      </w:r>
      <w:proofErr w:type="spellEnd"/>
      <w:r w:rsidRPr="001313DA">
        <w:rPr>
          <w:rFonts w:ascii="Trebuchet MS" w:hAnsi="Trebuchet MS"/>
          <w:sz w:val="20"/>
          <w:szCs w:val="20"/>
        </w:rPr>
        <w:t>, Uniwersytet Gdański - Instytut Handlu Zagranicznego, Sopot 2005</w:t>
      </w:r>
    </w:p>
    <w:p w14:paraId="469D48C5" w14:textId="77777777" w:rsidR="006E06BD" w:rsidRPr="001313DA" w:rsidRDefault="006E06BD" w:rsidP="00A352CB">
      <w:pPr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Wydatki na udział w targach i ocena ich efe</w:t>
      </w:r>
      <w:r w:rsidR="00B62181" w:rsidRPr="001313DA">
        <w:rPr>
          <w:rFonts w:ascii="Trebuchet MS" w:hAnsi="Trebuchet MS"/>
          <w:sz w:val="20"/>
          <w:szCs w:val="20"/>
        </w:rPr>
        <w:t>któw, w: Innowacje w marketingu</w:t>
      </w:r>
      <w:r w:rsidRPr="001313DA">
        <w:rPr>
          <w:rFonts w:ascii="Trebuchet MS" w:hAnsi="Trebuchet MS"/>
          <w:sz w:val="20"/>
          <w:szCs w:val="20"/>
        </w:rPr>
        <w:t xml:space="preserve">: młodzi o marketingu III, pod red. Marcina </w:t>
      </w:r>
      <w:proofErr w:type="spellStart"/>
      <w:r w:rsidRPr="001313DA">
        <w:rPr>
          <w:rFonts w:ascii="Trebuchet MS" w:hAnsi="Trebuchet MS"/>
          <w:sz w:val="20"/>
          <w:szCs w:val="20"/>
        </w:rPr>
        <w:t>Skurczyńskiego</w:t>
      </w:r>
      <w:proofErr w:type="spellEnd"/>
      <w:r w:rsidRPr="001313DA">
        <w:rPr>
          <w:rFonts w:ascii="Trebuchet MS" w:hAnsi="Trebuchet MS"/>
          <w:sz w:val="20"/>
          <w:szCs w:val="20"/>
        </w:rPr>
        <w:t>, Uniwersytet Gdański - Instytut Handlu Zagranicznego, Sopot 2005</w:t>
      </w:r>
    </w:p>
    <w:p w14:paraId="1AFD99FD" w14:textId="77777777" w:rsidR="006E06BD" w:rsidRPr="001313DA" w:rsidRDefault="006E06BD" w:rsidP="00A352CB">
      <w:pPr>
        <w:numPr>
          <w:ilvl w:val="0"/>
          <w:numId w:val="25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Leszczyński G., Skuteczność i efektywność udziału w targach, </w:t>
      </w:r>
      <w:proofErr w:type="gramStart"/>
      <w:r w:rsidRPr="001313DA">
        <w:rPr>
          <w:rFonts w:ascii="Trebuchet MS" w:hAnsi="Trebuchet MS"/>
          <w:sz w:val="20"/>
          <w:szCs w:val="20"/>
        </w:rPr>
        <w:t>w :</w:t>
      </w:r>
      <w:proofErr w:type="gramEnd"/>
      <w:r w:rsidRPr="001313DA">
        <w:rPr>
          <w:rFonts w:ascii="Trebuchet MS" w:hAnsi="Trebuchet MS"/>
          <w:sz w:val="20"/>
          <w:szCs w:val="20"/>
        </w:rPr>
        <w:t> </w:t>
      </w:r>
      <w:proofErr w:type="spellStart"/>
      <w:r w:rsidRPr="001313DA">
        <w:rPr>
          <w:rFonts w:ascii="Trebuchet MS" w:hAnsi="Trebuchet MS"/>
          <w:sz w:val="20"/>
          <w:szCs w:val="20"/>
        </w:rPr>
        <w:t>Euromarketing</w:t>
      </w:r>
      <w:proofErr w:type="spellEnd"/>
      <w:r w:rsidRPr="001313DA">
        <w:rPr>
          <w:rFonts w:ascii="Trebuchet MS" w:hAnsi="Trebuchet MS"/>
          <w:sz w:val="20"/>
          <w:szCs w:val="20"/>
        </w:rPr>
        <w:t>. Strategie przedsiębiorstw na rynku europejskim, pod red. Jana W.</w:t>
      </w:r>
      <w:r w:rsidR="00B62181" w:rsidRPr="001313DA">
        <w:rPr>
          <w:rFonts w:ascii="Trebuchet MS" w:hAnsi="Trebuchet MS"/>
          <w:sz w:val="20"/>
          <w:szCs w:val="20"/>
        </w:rPr>
        <w:t xml:space="preserve"> </w:t>
      </w:r>
      <w:r w:rsidRPr="001313DA">
        <w:rPr>
          <w:rFonts w:ascii="Trebuchet MS" w:hAnsi="Trebuchet MS"/>
          <w:sz w:val="20"/>
          <w:szCs w:val="20"/>
        </w:rPr>
        <w:t>Wiktora, Akademia Ekonomiczna (AE) w Krakowie - Wydział Zarządzania, Kraków 2005</w:t>
      </w:r>
    </w:p>
    <w:p w14:paraId="0E095262" w14:textId="77777777" w:rsidR="006E06BD" w:rsidRPr="001313DA" w:rsidRDefault="006E06BD" w:rsidP="00A352CB">
      <w:pPr>
        <w:rPr>
          <w:rFonts w:ascii="Trebuchet MS" w:hAnsi="Trebuchet MS"/>
          <w:b/>
          <w:sz w:val="20"/>
          <w:szCs w:val="20"/>
        </w:rPr>
      </w:pPr>
    </w:p>
    <w:p w14:paraId="16AA3A6B" w14:textId="77777777" w:rsidR="00802BDE" w:rsidRPr="001313DA" w:rsidRDefault="00802BDE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2006</w:t>
      </w:r>
    </w:p>
    <w:p w14:paraId="1B8FD2EC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Leszczyński G., Jakość danych pozyskiwanych z wywiadów i badań ankietowych, </w:t>
      </w:r>
      <w:r w:rsidR="00B62181" w:rsidRPr="001313DA">
        <w:rPr>
          <w:rFonts w:ascii="Trebuchet MS" w:hAnsi="Trebuchet MS"/>
          <w:sz w:val="20"/>
          <w:szCs w:val="20"/>
        </w:rPr>
        <w:t>„</w:t>
      </w:r>
      <w:r w:rsidRPr="001313DA">
        <w:rPr>
          <w:rFonts w:ascii="Trebuchet MS" w:hAnsi="Trebuchet MS"/>
          <w:sz w:val="20"/>
          <w:szCs w:val="20"/>
        </w:rPr>
        <w:t>Handel Wewnętrzny</w:t>
      </w:r>
      <w:r w:rsidR="00B62181" w:rsidRPr="001313DA">
        <w:rPr>
          <w:rFonts w:ascii="Trebuchet MS" w:hAnsi="Trebuchet MS"/>
          <w:sz w:val="20"/>
          <w:szCs w:val="20"/>
        </w:rPr>
        <w:t>”</w:t>
      </w:r>
      <w:r w:rsidRPr="001313DA">
        <w:rPr>
          <w:rFonts w:ascii="Trebuchet MS" w:hAnsi="Trebuchet MS"/>
          <w:sz w:val="20"/>
          <w:szCs w:val="20"/>
        </w:rPr>
        <w:t xml:space="preserve">, październik 2006 </w:t>
      </w:r>
    </w:p>
    <w:p w14:paraId="779B561D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bookmarkStart w:id="1" w:name="Referaty"/>
      <w:r w:rsidRPr="001313DA">
        <w:rPr>
          <w:rFonts w:ascii="Trebuchet MS" w:hAnsi="Trebuchet MS"/>
          <w:sz w:val="20"/>
          <w:szCs w:val="20"/>
        </w:rPr>
        <w:t xml:space="preserve">Kaniewska-Sęba A., Leszczyński G., Możliwość zwiększania zwrotności w badaniach ankietowych wśród przedsiębiorstw, w: Badania marketingowe w przestrzeni europejskiej, </w:t>
      </w:r>
      <w:r w:rsidR="00B62181" w:rsidRPr="001313DA">
        <w:rPr>
          <w:rFonts w:ascii="Trebuchet MS" w:hAnsi="Trebuchet MS"/>
          <w:sz w:val="20"/>
          <w:szCs w:val="20"/>
        </w:rPr>
        <w:t xml:space="preserve">pod red. </w:t>
      </w:r>
      <w:proofErr w:type="spellStart"/>
      <w:proofErr w:type="gramStart"/>
      <w:r w:rsidR="00B62181" w:rsidRPr="001313DA">
        <w:rPr>
          <w:rFonts w:ascii="Trebuchet MS" w:hAnsi="Trebuchet MS"/>
          <w:sz w:val="20"/>
          <w:szCs w:val="20"/>
        </w:rPr>
        <w:t>K.Mazurek</w:t>
      </w:r>
      <w:proofErr w:type="spellEnd"/>
      <w:proofErr w:type="gramEnd"/>
      <w:r w:rsidR="00B62181" w:rsidRPr="001313DA">
        <w:rPr>
          <w:rFonts w:ascii="Trebuchet MS" w:hAnsi="Trebuchet MS"/>
          <w:sz w:val="20"/>
          <w:szCs w:val="20"/>
        </w:rPr>
        <w:t>-Łopacińskiej</w:t>
      </w:r>
      <w:r w:rsidRPr="001313DA">
        <w:rPr>
          <w:rFonts w:ascii="Trebuchet MS" w:hAnsi="Trebuchet MS"/>
          <w:sz w:val="20"/>
          <w:szCs w:val="20"/>
        </w:rPr>
        <w:t xml:space="preserve">, Wydawnictwo Akademii Ekonomicznej im. Oskara Langego we Wrocławiu, Wrocław 2006 </w:t>
      </w:r>
    </w:p>
    <w:bookmarkEnd w:id="1"/>
    <w:p w14:paraId="1D438116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1C07E7" w:rsidRPr="001313DA">
        <w:rPr>
          <w:rFonts w:ascii="Trebuchet MS" w:hAnsi="Trebuchet MS"/>
          <w:sz w:val="20"/>
          <w:szCs w:val="20"/>
        </w:rPr>
        <w:t xml:space="preserve"> A., </w:t>
      </w:r>
      <w:r w:rsidRPr="001313DA">
        <w:rPr>
          <w:rFonts w:ascii="Trebuchet MS" w:hAnsi="Trebuchet MS"/>
          <w:sz w:val="20"/>
          <w:szCs w:val="20"/>
        </w:rPr>
        <w:t>Leszczyński</w:t>
      </w:r>
      <w:r w:rsidR="001C07E7" w:rsidRPr="001313DA">
        <w:rPr>
          <w:rFonts w:ascii="Trebuchet MS" w:hAnsi="Trebuchet MS"/>
          <w:sz w:val="20"/>
          <w:szCs w:val="20"/>
        </w:rPr>
        <w:t xml:space="preserve"> G., </w:t>
      </w:r>
      <w:r w:rsidRPr="001313DA">
        <w:rPr>
          <w:rFonts w:ascii="Trebuchet MS" w:hAnsi="Trebuchet MS"/>
          <w:sz w:val="20"/>
          <w:szCs w:val="20"/>
        </w:rPr>
        <w:t>Pilarczyk</w:t>
      </w:r>
      <w:r w:rsidR="001C07E7" w:rsidRPr="001313DA">
        <w:rPr>
          <w:rFonts w:ascii="Trebuchet MS" w:hAnsi="Trebuchet MS"/>
          <w:sz w:val="20"/>
          <w:szCs w:val="20"/>
        </w:rPr>
        <w:t xml:space="preserve"> B.</w:t>
      </w:r>
      <w:r w:rsidRPr="001313DA">
        <w:rPr>
          <w:rFonts w:ascii="Trebuchet MS" w:hAnsi="Trebuchet MS"/>
          <w:sz w:val="20"/>
          <w:szCs w:val="20"/>
        </w:rPr>
        <w:t>, Badania marketingowe na rynku business-to-business, Oficyna Ekonomiczna, Kraków 2006</w:t>
      </w:r>
    </w:p>
    <w:p w14:paraId="41BBE7DB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Leszczyński G., Case </w:t>
      </w:r>
      <w:proofErr w:type="spellStart"/>
      <w:r w:rsidRPr="001313DA">
        <w:rPr>
          <w:rFonts w:ascii="Trebuchet MS" w:hAnsi="Trebuchet MS"/>
          <w:sz w:val="20"/>
          <w:szCs w:val="20"/>
        </w:rPr>
        <w:t>study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: Planowanie i ocena udziału w targach za </w:t>
      </w:r>
      <w:proofErr w:type="spellStart"/>
      <w:r w:rsidRPr="001313DA">
        <w:rPr>
          <w:rFonts w:ascii="Trebuchet MS" w:hAnsi="Trebuchet MS"/>
          <w:sz w:val="20"/>
          <w:szCs w:val="20"/>
        </w:rPr>
        <w:t>pomoca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</w:rPr>
        <w:t>planera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MTP, w: Marketing targowy. Vademecum wystawcy, pod red. H. Mruk</w:t>
      </w:r>
      <w:r w:rsidR="00B62181" w:rsidRPr="001313DA">
        <w:rPr>
          <w:rFonts w:ascii="Trebuchet MS" w:hAnsi="Trebuchet MS"/>
          <w:sz w:val="20"/>
          <w:szCs w:val="20"/>
        </w:rPr>
        <w:t>a, A. Kucy</w:t>
      </w:r>
      <w:r w:rsidRPr="001313DA">
        <w:rPr>
          <w:rFonts w:ascii="Trebuchet MS" w:hAnsi="Trebuchet MS"/>
          <w:sz w:val="20"/>
          <w:szCs w:val="20"/>
        </w:rPr>
        <w:t>, Polska Korporacja Targowa, Poznań 2006</w:t>
      </w:r>
    </w:p>
    <w:p w14:paraId="60BAA59B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Leszczyński G., Zieliński M., Planowanie kosztów oraz promowanie udziału w targach, w: Marketing targowy. Vademecum wystawcy, pod red. H. Mruk</w:t>
      </w:r>
      <w:r w:rsidR="00B6218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A.</w:t>
      </w:r>
      <w:r w:rsidR="00B62181" w:rsidRPr="001313DA">
        <w:rPr>
          <w:rFonts w:ascii="Trebuchet MS" w:hAnsi="Trebuchet MS"/>
          <w:sz w:val="20"/>
          <w:szCs w:val="20"/>
        </w:rPr>
        <w:t xml:space="preserve"> Kucy</w:t>
      </w:r>
      <w:r w:rsidRPr="001313DA">
        <w:rPr>
          <w:rFonts w:ascii="Trebuchet MS" w:hAnsi="Trebuchet MS"/>
          <w:sz w:val="20"/>
          <w:szCs w:val="20"/>
        </w:rPr>
        <w:t>, Polska Korporacja Targowa, Poznań 2006</w:t>
      </w:r>
    </w:p>
    <w:p w14:paraId="73701E78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Leszczyński G., Sposoby oceny i zwiększania efektów udziału w targach, w: Marketing targowy. Vademecum wystawcy, </w:t>
      </w:r>
      <w:r w:rsidR="00B62181" w:rsidRPr="001313DA">
        <w:rPr>
          <w:rFonts w:ascii="Trebuchet MS" w:hAnsi="Trebuchet MS"/>
          <w:sz w:val="20"/>
          <w:szCs w:val="20"/>
        </w:rPr>
        <w:t xml:space="preserve">pod </w:t>
      </w:r>
      <w:r w:rsidRPr="001313DA">
        <w:rPr>
          <w:rFonts w:ascii="Trebuchet MS" w:hAnsi="Trebuchet MS"/>
          <w:sz w:val="20"/>
          <w:szCs w:val="20"/>
        </w:rPr>
        <w:t xml:space="preserve">red. </w:t>
      </w:r>
      <w:proofErr w:type="spellStart"/>
      <w:proofErr w:type="gramStart"/>
      <w:r w:rsidRPr="001313DA">
        <w:rPr>
          <w:rFonts w:ascii="Trebuchet MS" w:hAnsi="Trebuchet MS"/>
          <w:sz w:val="20"/>
          <w:szCs w:val="20"/>
        </w:rPr>
        <w:t>H.Mruk</w:t>
      </w:r>
      <w:r w:rsidR="00B62181" w:rsidRPr="001313DA">
        <w:rPr>
          <w:rFonts w:ascii="Trebuchet MS" w:hAnsi="Trebuchet MS"/>
          <w:sz w:val="20"/>
          <w:szCs w:val="20"/>
        </w:rPr>
        <w:t>a</w:t>
      </w:r>
      <w:proofErr w:type="spellEnd"/>
      <w:proofErr w:type="gramEnd"/>
      <w:r w:rsidR="00B62181" w:rsidRPr="001313D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B62181" w:rsidRPr="001313DA">
        <w:rPr>
          <w:rFonts w:ascii="Trebuchet MS" w:hAnsi="Trebuchet MS"/>
          <w:sz w:val="20"/>
          <w:szCs w:val="20"/>
        </w:rPr>
        <w:t>A.Kucy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, Polska Korporacja Targowa, Poznań 2006 </w:t>
      </w:r>
    </w:p>
    <w:p w14:paraId="2F4DE8C4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Jerzyk E., Opakowania i marka jako atrybuty produktu, w: Kompendium wie</w:t>
      </w:r>
      <w:r w:rsidR="00B62181" w:rsidRPr="001313DA">
        <w:rPr>
          <w:rFonts w:ascii="Trebuchet MS" w:hAnsi="Trebuchet MS"/>
          <w:sz w:val="20"/>
          <w:szCs w:val="20"/>
        </w:rPr>
        <w:t xml:space="preserve">dzy o marketingu, pod red. </w:t>
      </w:r>
      <w:r w:rsidRPr="001313DA">
        <w:rPr>
          <w:rFonts w:ascii="Trebuchet MS" w:hAnsi="Trebuchet MS"/>
          <w:sz w:val="20"/>
          <w:szCs w:val="20"/>
        </w:rPr>
        <w:t>B. Pilarczyk, H. Mruk</w:t>
      </w:r>
      <w:r w:rsidR="00B6218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Naukowe PWN, Warszawa 2006</w:t>
      </w:r>
    </w:p>
    <w:p w14:paraId="5AE774C1" w14:textId="77777777" w:rsidR="00802BDE" w:rsidRPr="001313DA" w:rsidRDefault="00802BDE" w:rsidP="00A352CB">
      <w:pPr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Segmentacja rynku, w: Kompendium wie</w:t>
      </w:r>
      <w:r w:rsidR="00B62181" w:rsidRPr="001313DA">
        <w:rPr>
          <w:rFonts w:ascii="Trebuchet MS" w:hAnsi="Trebuchet MS"/>
          <w:sz w:val="20"/>
          <w:szCs w:val="20"/>
        </w:rPr>
        <w:t xml:space="preserve">dzy o marketingu, pod red. </w:t>
      </w:r>
      <w:r w:rsidRPr="001313DA">
        <w:rPr>
          <w:rFonts w:ascii="Trebuchet MS" w:hAnsi="Trebuchet MS"/>
          <w:sz w:val="20"/>
          <w:szCs w:val="20"/>
        </w:rPr>
        <w:t>B. Pilarczyk, H. Mruk</w:t>
      </w:r>
      <w:r w:rsidR="00B6218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Naukowe PWN, Warszawa 2006</w:t>
      </w:r>
    </w:p>
    <w:p w14:paraId="7C76E9E0" w14:textId="77777777" w:rsidR="00B341FC" w:rsidRPr="001313DA" w:rsidRDefault="00B341FC" w:rsidP="00A352CB">
      <w:pPr>
        <w:rPr>
          <w:rFonts w:ascii="Trebuchet MS" w:hAnsi="Trebuchet MS" w:cs="Arial"/>
          <w:b/>
          <w:bCs/>
          <w:iCs/>
          <w:sz w:val="20"/>
          <w:szCs w:val="20"/>
        </w:rPr>
      </w:pPr>
    </w:p>
    <w:p w14:paraId="78F72770" w14:textId="77777777" w:rsidR="00802BDE" w:rsidRPr="001313DA" w:rsidRDefault="00802BDE" w:rsidP="00A352CB">
      <w:pPr>
        <w:rPr>
          <w:rFonts w:ascii="Trebuchet MS" w:hAnsi="Trebuchet MS" w:cs="Arial"/>
          <w:b/>
          <w:bCs/>
          <w:iCs/>
          <w:sz w:val="20"/>
          <w:szCs w:val="20"/>
        </w:rPr>
      </w:pPr>
      <w:r w:rsidRPr="001313DA">
        <w:rPr>
          <w:rFonts w:ascii="Trebuchet MS" w:hAnsi="Trebuchet MS" w:cs="Arial"/>
          <w:b/>
          <w:bCs/>
          <w:iCs/>
          <w:sz w:val="20"/>
          <w:szCs w:val="20"/>
        </w:rPr>
        <w:t>2007</w:t>
      </w:r>
    </w:p>
    <w:p w14:paraId="3CB0F7A3" w14:textId="77777777" w:rsidR="00802BDE" w:rsidRPr="001313DA" w:rsidRDefault="00802BDE" w:rsidP="00A352CB">
      <w:pPr>
        <w:pStyle w:val="NormalnyWeb"/>
        <w:numPr>
          <w:ilvl w:val="0"/>
          <w:numId w:val="27"/>
        </w:numPr>
        <w:spacing w:after="0"/>
        <w:rPr>
          <w:rFonts w:ascii="Trebuchet MS" w:hAnsi="Trebuchet MS" w:cs="Arial"/>
          <w:sz w:val="20"/>
          <w:szCs w:val="20"/>
        </w:rPr>
      </w:pPr>
      <w:r w:rsidRPr="001313DA">
        <w:rPr>
          <w:rFonts w:ascii="Trebuchet MS" w:hAnsi="Trebuchet MS" w:cs="Arial"/>
          <w:sz w:val="20"/>
          <w:szCs w:val="20"/>
        </w:rPr>
        <w:t>Kaniewska-Sęba A</w:t>
      </w:r>
      <w:r w:rsidR="00276D7E" w:rsidRPr="001313DA">
        <w:rPr>
          <w:rFonts w:ascii="Trebuchet MS" w:hAnsi="Trebuchet MS" w:cs="Arial"/>
          <w:sz w:val="20"/>
          <w:szCs w:val="20"/>
        </w:rPr>
        <w:t>.</w:t>
      </w:r>
      <w:r w:rsidRPr="001313DA">
        <w:rPr>
          <w:rFonts w:ascii="Trebuchet MS" w:hAnsi="Trebuchet MS" w:cs="Arial"/>
          <w:sz w:val="20"/>
          <w:szCs w:val="20"/>
        </w:rPr>
        <w:t>, Leszczyński G</w:t>
      </w:r>
      <w:r w:rsidR="00276D7E" w:rsidRPr="001313DA">
        <w:rPr>
          <w:rFonts w:ascii="Trebuchet MS" w:hAnsi="Trebuchet MS" w:cs="Arial"/>
          <w:sz w:val="20"/>
          <w:szCs w:val="20"/>
        </w:rPr>
        <w:t>.,</w:t>
      </w:r>
      <w:r w:rsidRPr="001313DA">
        <w:rPr>
          <w:rFonts w:ascii="Trebuchet MS" w:hAnsi="Trebuchet MS" w:cs="Arial"/>
          <w:sz w:val="20"/>
          <w:szCs w:val="20"/>
        </w:rPr>
        <w:t xml:space="preserve"> Potrzeby menedżerów w zakresie wiedzy dotyc</w:t>
      </w:r>
      <w:r w:rsidR="00B62181" w:rsidRPr="001313DA">
        <w:rPr>
          <w:rFonts w:ascii="Trebuchet MS" w:hAnsi="Trebuchet MS" w:cs="Arial"/>
          <w:sz w:val="20"/>
          <w:szCs w:val="20"/>
        </w:rPr>
        <w:t>zącej zarządzania sprzedażą, w</w:t>
      </w:r>
      <w:r w:rsidRPr="001313DA">
        <w:rPr>
          <w:rFonts w:ascii="Trebuchet MS" w:hAnsi="Trebuchet MS" w:cs="Arial"/>
          <w:sz w:val="20"/>
          <w:szCs w:val="20"/>
        </w:rPr>
        <w:t>:</w:t>
      </w:r>
      <w:r w:rsidR="00B62181" w:rsidRPr="001313DA">
        <w:rPr>
          <w:rFonts w:ascii="Trebuchet MS" w:hAnsi="Trebuchet MS" w:cs="Arial"/>
          <w:sz w:val="20"/>
          <w:szCs w:val="20"/>
        </w:rPr>
        <w:t xml:space="preserve"> </w:t>
      </w:r>
      <w:r w:rsidRPr="001313DA">
        <w:rPr>
          <w:rFonts w:ascii="Trebuchet MS" w:hAnsi="Trebuchet MS" w:cs="Arial"/>
          <w:sz w:val="20"/>
          <w:szCs w:val="20"/>
        </w:rPr>
        <w:t>Innowacje w Market</w:t>
      </w:r>
      <w:r w:rsidR="00B62181" w:rsidRPr="001313DA">
        <w:rPr>
          <w:rFonts w:ascii="Trebuchet MS" w:hAnsi="Trebuchet MS" w:cs="Arial"/>
          <w:sz w:val="20"/>
          <w:szCs w:val="20"/>
        </w:rPr>
        <w:t>ingu 4.0., pod red. Tomasza Czuby, Marka</w:t>
      </w:r>
      <w:r w:rsidRPr="001313DA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313DA">
        <w:rPr>
          <w:rFonts w:ascii="Trebuchet MS" w:hAnsi="Trebuchet MS" w:cs="Arial"/>
          <w:sz w:val="20"/>
          <w:szCs w:val="20"/>
        </w:rPr>
        <w:t>Reysowski</w:t>
      </w:r>
      <w:r w:rsidR="00B62181" w:rsidRPr="001313DA">
        <w:rPr>
          <w:rFonts w:ascii="Trebuchet MS" w:hAnsi="Trebuchet MS" w:cs="Arial"/>
          <w:sz w:val="20"/>
          <w:szCs w:val="20"/>
        </w:rPr>
        <w:t>ego</w:t>
      </w:r>
      <w:proofErr w:type="spellEnd"/>
      <w:r w:rsidRPr="001313DA">
        <w:rPr>
          <w:rFonts w:ascii="Trebuchet MS" w:hAnsi="Trebuchet MS" w:cs="Arial"/>
          <w:sz w:val="20"/>
          <w:szCs w:val="20"/>
        </w:rPr>
        <w:t>, Marcin</w:t>
      </w:r>
      <w:r w:rsidR="00B62181" w:rsidRPr="001313DA">
        <w:rPr>
          <w:rFonts w:ascii="Trebuchet MS" w:hAnsi="Trebuchet MS" w:cs="Arial"/>
          <w:sz w:val="20"/>
          <w:szCs w:val="20"/>
        </w:rPr>
        <w:t>a</w:t>
      </w:r>
      <w:r w:rsidRPr="001313DA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313DA">
        <w:rPr>
          <w:rFonts w:ascii="Trebuchet MS" w:hAnsi="Trebuchet MS" w:cs="Arial"/>
          <w:sz w:val="20"/>
          <w:szCs w:val="20"/>
        </w:rPr>
        <w:t>Skurczyński</w:t>
      </w:r>
      <w:r w:rsidR="00B62181" w:rsidRPr="001313DA">
        <w:rPr>
          <w:rFonts w:ascii="Trebuchet MS" w:hAnsi="Trebuchet MS" w:cs="Arial"/>
          <w:sz w:val="20"/>
          <w:szCs w:val="20"/>
        </w:rPr>
        <w:t>ego</w:t>
      </w:r>
      <w:proofErr w:type="spellEnd"/>
      <w:r w:rsidRPr="001313DA">
        <w:rPr>
          <w:rFonts w:ascii="Trebuchet MS" w:hAnsi="Trebuchet MS" w:cs="Arial"/>
          <w:sz w:val="20"/>
          <w:szCs w:val="20"/>
        </w:rPr>
        <w:t>, Fundacja Rozwoju Uniwersytetu Gdańskiego, Sopot 2007</w:t>
      </w:r>
    </w:p>
    <w:p w14:paraId="6C18FD1B" w14:textId="77777777" w:rsidR="00802BDE" w:rsidRPr="001313DA" w:rsidRDefault="00802BDE" w:rsidP="00A352CB">
      <w:pPr>
        <w:numPr>
          <w:ilvl w:val="0"/>
          <w:numId w:val="27"/>
        </w:numPr>
        <w:rPr>
          <w:rFonts w:ascii="Trebuchet MS" w:hAnsi="Trebuchet MS" w:cs="Arial"/>
          <w:sz w:val="20"/>
          <w:szCs w:val="20"/>
        </w:rPr>
      </w:pPr>
      <w:r w:rsidRPr="001313DA">
        <w:rPr>
          <w:rFonts w:ascii="Trebuchet MS" w:hAnsi="Trebuchet MS" w:cs="Arial"/>
          <w:sz w:val="20"/>
          <w:szCs w:val="20"/>
        </w:rPr>
        <w:t>Kaniewska-Sęba A</w:t>
      </w:r>
      <w:r w:rsidR="00276D7E" w:rsidRPr="001313DA">
        <w:rPr>
          <w:rFonts w:ascii="Trebuchet MS" w:hAnsi="Trebuchet MS" w:cs="Arial"/>
          <w:sz w:val="20"/>
          <w:szCs w:val="20"/>
        </w:rPr>
        <w:t>.</w:t>
      </w:r>
      <w:r w:rsidRPr="001313DA">
        <w:rPr>
          <w:rFonts w:ascii="Trebuchet MS" w:hAnsi="Trebuchet MS" w:cs="Arial"/>
          <w:sz w:val="20"/>
          <w:szCs w:val="20"/>
        </w:rPr>
        <w:t>, Michalik M</w:t>
      </w:r>
      <w:r w:rsidR="00276D7E" w:rsidRPr="001313DA">
        <w:rPr>
          <w:rFonts w:ascii="Trebuchet MS" w:hAnsi="Trebuchet MS" w:cs="Arial"/>
          <w:sz w:val="20"/>
          <w:szCs w:val="20"/>
        </w:rPr>
        <w:t>.</w:t>
      </w:r>
      <w:r w:rsidRPr="001313DA">
        <w:rPr>
          <w:rFonts w:ascii="Trebuchet MS" w:hAnsi="Trebuchet MS" w:cs="Arial"/>
          <w:sz w:val="20"/>
          <w:szCs w:val="20"/>
        </w:rPr>
        <w:t>, Marketing bezpośredni - rola, instrumenty i skuteczność, w: Współczesne przemiany społeczno-gospodarcze w Polsce i na świecie</w:t>
      </w:r>
      <w:r w:rsidR="00B62181" w:rsidRPr="001313DA">
        <w:rPr>
          <w:rFonts w:ascii="Trebuchet MS" w:hAnsi="Trebuchet MS" w:cs="Arial"/>
          <w:sz w:val="20"/>
          <w:szCs w:val="20"/>
        </w:rPr>
        <w:t>,</w:t>
      </w:r>
      <w:r w:rsidRPr="001313DA">
        <w:rPr>
          <w:rFonts w:ascii="Trebuchet MS" w:hAnsi="Trebuchet MS" w:cs="Arial"/>
          <w:sz w:val="20"/>
          <w:szCs w:val="20"/>
        </w:rPr>
        <w:t xml:space="preserve"> pod red. Tomasz</w:t>
      </w:r>
      <w:r w:rsidR="00B62181" w:rsidRPr="001313DA">
        <w:rPr>
          <w:rFonts w:ascii="Trebuchet MS" w:hAnsi="Trebuchet MS" w:cs="Arial"/>
          <w:sz w:val="20"/>
          <w:szCs w:val="20"/>
        </w:rPr>
        <w:t>a</w:t>
      </w:r>
      <w:r w:rsidRPr="001313DA">
        <w:rPr>
          <w:rFonts w:ascii="Trebuchet MS" w:hAnsi="Trebuchet MS" w:cs="Arial"/>
          <w:sz w:val="20"/>
          <w:szCs w:val="20"/>
        </w:rPr>
        <w:t xml:space="preserve"> Listwan</w:t>
      </w:r>
      <w:r w:rsidR="00B62181" w:rsidRPr="001313DA">
        <w:rPr>
          <w:rFonts w:ascii="Trebuchet MS" w:hAnsi="Trebuchet MS" w:cs="Arial"/>
          <w:sz w:val="20"/>
          <w:szCs w:val="20"/>
        </w:rPr>
        <w:t>a</w:t>
      </w:r>
      <w:r w:rsidRPr="001313DA">
        <w:rPr>
          <w:rFonts w:ascii="Trebuchet MS" w:hAnsi="Trebuchet MS" w:cs="Arial"/>
          <w:sz w:val="20"/>
          <w:szCs w:val="20"/>
        </w:rPr>
        <w:t>, Włodzimierz</w:t>
      </w:r>
      <w:r w:rsidR="00B62181" w:rsidRPr="001313DA">
        <w:rPr>
          <w:rFonts w:ascii="Trebuchet MS" w:hAnsi="Trebuchet MS" w:cs="Arial"/>
          <w:sz w:val="20"/>
          <w:szCs w:val="20"/>
        </w:rPr>
        <w:t xml:space="preserve">a </w:t>
      </w:r>
      <w:proofErr w:type="spellStart"/>
      <w:r w:rsidR="00B62181" w:rsidRPr="001313DA">
        <w:rPr>
          <w:rFonts w:ascii="Trebuchet MS" w:hAnsi="Trebuchet MS" w:cs="Arial"/>
          <w:sz w:val="20"/>
          <w:szCs w:val="20"/>
        </w:rPr>
        <w:t>Kaczochy</w:t>
      </w:r>
      <w:proofErr w:type="spellEnd"/>
      <w:r w:rsidRPr="001313DA">
        <w:rPr>
          <w:rFonts w:ascii="Trebuchet MS" w:hAnsi="Trebuchet MS" w:cs="Arial"/>
          <w:sz w:val="20"/>
          <w:szCs w:val="20"/>
        </w:rPr>
        <w:t>, Wydawnictwo Forum Naukowe, Poznań 2007</w:t>
      </w:r>
    </w:p>
    <w:p w14:paraId="15B2ED4C" w14:textId="77777777" w:rsidR="00802BDE" w:rsidRPr="001313DA" w:rsidRDefault="00802BDE" w:rsidP="00A352CB">
      <w:pPr>
        <w:numPr>
          <w:ilvl w:val="0"/>
          <w:numId w:val="27"/>
        </w:numPr>
        <w:rPr>
          <w:rFonts w:ascii="Trebuchet MS" w:hAnsi="Trebuchet MS" w:cs="Arial"/>
          <w:sz w:val="20"/>
          <w:szCs w:val="20"/>
        </w:rPr>
      </w:pPr>
      <w:r w:rsidRPr="001313DA">
        <w:rPr>
          <w:rFonts w:ascii="Trebuchet MS" w:hAnsi="Trebuchet MS" w:cs="Arial"/>
          <w:sz w:val="20"/>
          <w:szCs w:val="20"/>
        </w:rPr>
        <w:t>Kaniewska-Sęba A</w:t>
      </w:r>
      <w:r w:rsidR="00276D7E" w:rsidRPr="001313DA">
        <w:rPr>
          <w:rFonts w:ascii="Trebuchet MS" w:hAnsi="Trebuchet MS" w:cs="Arial"/>
          <w:sz w:val="20"/>
          <w:szCs w:val="20"/>
        </w:rPr>
        <w:t>.</w:t>
      </w:r>
      <w:r w:rsidRPr="001313DA">
        <w:rPr>
          <w:rFonts w:ascii="Trebuchet MS" w:hAnsi="Trebuchet MS" w:cs="Arial"/>
          <w:sz w:val="20"/>
          <w:szCs w:val="20"/>
        </w:rPr>
        <w:t>, Leszczyński G</w:t>
      </w:r>
      <w:r w:rsidR="00276D7E" w:rsidRPr="001313DA">
        <w:rPr>
          <w:rFonts w:ascii="Trebuchet MS" w:hAnsi="Trebuchet MS" w:cs="Arial"/>
          <w:sz w:val="20"/>
          <w:szCs w:val="20"/>
        </w:rPr>
        <w:t>.</w:t>
      </w:r>
      <w:r w:rsidRPr="001313DA">
        <w:rPr>
          <w:rFonts w:ascii="Trebuchet MS" w:hAnsi="Trebuchet MS" w:cs="Arial"/>
          <w:sz w:val="20"/>
          <w:szCs w:val="20"/>
        </w:rPr>
        <w:t>, Zapotrzebowanie menedżerów na wiedzę z zarządzania marketingiem i sprzedażą na rynku B2B, w: Marketing business-to-</w:t>
      </w:r>
      <w:proofErr w:type="gramStart"/>
      <w:r w:rsidRPr="001313DA">
        <w:rPr>
          <w:rFonts w:ascii="Trebuchet MS" w:hAnsi="Trebuchet MS" w:cs="Arial"/>
          <w:sz w:val="20"/>
          <w:szCs w:val="20"/>
        </w:rPr>
        <w:t>business :</w:t>
      </w:r>
      <w:proofErr w:type="gramEnd"/>
      <w:r w:rsidRPr="001313DA">
        <w:rPr>
          <w:rFonts w:ascii="Trebuchet MS" w:hAnsi="Trebuchet MS" w:cs="Arial"/>
          <w:sz w:val="20"/>
          <w:szCs w:val="20"/>
        </w:rPr>
        <w:t xml:space="preserve"> partnerstwo - wartość – komunikacja, pod r</w:t>
      </w:r>
      <w:r w:rsidR="00B62181" w:rsidRPr="001313DA">
        <w:rPr>
          <w:rFonts w:ascii="Trebuchet MS" w:hAnsi="Trebuchet MS" w:cs="Arial"/>
          <w:sz w:val="20"/>
          <w:szCs w:val="20"/>
        </w:rPr>
        <w:t>ed. Marka</w:t>
      </w:r>
      <w:r w:rsidRPr="001313DA">
        <w:rPr>
          <w:rFonts w:ascii="Trebuchet MS" w:hAnsi="Trebuchet MS" w:cs="Arial"/>
          <w:sz w:val="20"/>
          <w:szCs w:val="20"/>
        </w:rPr>
        <w:t xml:space="preserve"> Zieliński</w:t>
      </w:r>
      <w:r w:rsidR="00B62181" w:rsidRPr="001313DA">
        <w:rPr>
          <w:rFonts w:ascii="Trebuchet MS" w:hAnsi="Trebuchet MS" w:cs="Arial"/>
          <w:sz w:val="20"/>
          <w:szCs w:val="20"/>
        </w:rPr>
        <w:t>ego</w:t>
      </w:r>
      <w:r w:rsidRPr="001313DA">
        <w:rPr>
          <w:rFonts w:ascii="Trebuchet MS" w:hAnsi="Trebuchet MS" w:cs="Arial"/>
          <w:sz w:val="20"/>
          <w:szCs w:val="20"/>
        </w:rPr>
        <w:t>, Grzegorz</w:t>
      </w:r>
      <w:r w:rsidR="00B62181" w:rsidRPr="001313DA">
        <w:rPr>
          <w:rFonts w:ascii="Trebuchet MS" w:hAnsi="Trebuchet MS" w:cs="Arial"/>
          <w:sz w:val="20"/>
          <w:szCs w:val="20"/>
        </w:rPr>
        <w:t>a</w:t>
      </w:r>
      <w:r w:rsidRPr="001313DA">
        <w:rPr>
          <w:rFonts w:ascii="Trebuchet MS" w:hAnsi="Trebuchet MS" w:cs="Arial"/>
          <w:sz w:val="20"/>
          <w:szCs w:val="20"/>
        </w:rPr>
        <w:t xml:space="preserve"> Leszczyński</w:t>
      </w:r>
      <w:r w:rsidR="00B62181" w:rsidRPr="001313DA">
        <w:rPr>
          <w:rFonts w:ascii="Trebuchet MS" w:hAnsi="Trebuchet MS" w:cs="Arial"/>
          <w:sz w:val="20"/>
          <w:szCs w:val="20"/>
        </w:rPr>
        <w:t>ego</w:t>
      </w:r>
      <w:r w:rsidRPr="001313DA">
        <w:rPr>
          <w:rFonts w:ascii="Trebuchet MS" w:hAnsi="Trebuchet MS" w:cs="Arial"/>
          <w:sz w:val="20"/>
          <w:szCs w:val="20"/>
        </w:rPr>
        <w:t>, Piotr</w:t>
      </w:r>
      <w:r w:rsidR="00B62181" w:rsidRPr="001313DA">
        <w:rPr>
          <w:rFonts w:ascii="Trebuchet MS" w:hAnsi="Trebuchet MS" w:cs="Arial"/>
          <w:sz w:val="20"/>
          <w:szCs w:val="20"/>
        </w:rPr>
        <w:t>a Kwiatka</w:t>
      </w:r>
      <w:r w:rsidRPr="001313DA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1313DA">
        <w:rPr>
          <w:rFonts w:ascii="Trebuchet MS" w:hAnsi="Trebuchet MS" w:cs="Arial"/>
          <w:sz w:val="20"/>
          <w:szCs w:val="20"/>
        </w:rPr>
        <w:t>Advertiva</w:t>
      </w:r>
      <w:proofErr w:type="spellEnd"/>
      <w:r w:rsidRPr="001313DA">
        <w:rPr>
          <w:rFonts w:ascii="Trebuchet MS" w:hAnsi="Trebuchet MS" w:cs="Arial"/>
          <w:sz w:val="20"/>
          <w:szCs w:val="20"/>
        </w:rPr>
        <w:t xml:space="preserve"> s.c.,</w:t>
      </w:r>
      <w:r w:rsidR="00B62181" w:rsidRPr="001313DA">
        <w:rPr>
          <w:rFonts w:ascii="Trebuchet MS" w:hAnsi="Trebuchet MS" w:cs="Arial"/>
          <w:sz w:val="20"/>
          <w:szCs w:val="20"/>
        </w:rPr>
        <w:t xml:space="preserve"> </w:t>
      </w:r>
      <w:r w:rsidRPr="001313DA">
        <w:rPr>
          <w:rFonts w:ascii="Trebuchet MS" w:hAnsi="Trebuchet MS" w:cs="Arial"/>
          <w:sz w:val="20"/>
          <w:szCs w:val="20"/>
        </w:rPr>
        <w:t>Poznań 2007</w:t>
      </w:r>
    </w:p>
    <w:p w14:paraId="0C463316" w14:textId="77777777" w:rsidR="00265F10" w:rsidRPr="001313DA" w:rsidRDefault="00265F10" w:rsidP="00A352CB">
      <w:pPr>
        <w:rPr>
          <w:rFonts w:ascii="Trebuchet MS" w:hAnsi="Trebuchet MS"/>
          <w:b/>
          <w:sz w:val="20"/>
          <w:szCs w:val="20"/>
        </w:rPr>
      </w:pPr>
    </w:p>
    <w:p w14:paraId="7C22887D" w14:textId="77777777" w:rsidR="00802BDE" w:rsidRPr="001313DA" w:rsidRDefault="00802BDE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2008</w:t>
      </w:r>
    </w:p>
    <w:p w14:paraId="53DB17C6" w14:textId="77777777" w:rsidR="00802BDE" w:rsidRPr="001313DA" w:rsidRDefault="00802BDE" w:rsidP="00A352CB">
      <w:pPr>
        <w:pStyle w:val="NormalnyWeb"/>
        <w:numPr>
          <w:ilvl w:val="0"/>
          <w:numId w:val="28"/>
        </w:numPr>
        <w:spacing w:after="0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</w:t>
      </w:r>
      <w:r w:rsidR="00276D7E" w:rsidRPr="001313DA">
        <w:rPr>
          <w:rFonts w:ascii="Trebuchet MS" w:hAnsi="Trebuchet MS"/>
          <w:sz w:val="20"/>
          <w:szCs w:val="20"/>
          <w:lang w:val="en-US"/>
        </w:rPr>
        <w:t>A.</w:t>
      </w:r>
      <w:r w:rsidRPr="001313DA">
        <w:rPr>
          <w:rFonts w:ascii="Trebuchet MS" w:hAnsi="Trebuchet MS"/>
          <w:sz w:val="20"/>
          <w:szCs w:val="20"/>
          <w:lang w:val="en-US"/>
        </w:rPr>
        <w:t xml:space="preserve">, Direct marketing on the consumer goods market, w: Marketing Communications Strategies,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Wydaw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. </w:t>
      </w:r>
      <w:r w:rsidRPr="001313DA">
        <w:rPr>
          <w:rFonts w:ascii="Trebuchet MS" w:hAnsi="Trebuchet MS"/>
          <w:sz w:val="20"/>
          <w:szCs w:val="20"/>
        </w:rPr>
        <w:t>AE, Poznań, 2008</w:t>
      </w:r>
    </w:p>
    <w:p w14:paraId="172BE438" w14:textId="77777777" w:rsidR="00802BDE" w:rsidRPr="001313DA" w:rsidRDefault="00802BDE" w:rsidP="00A352CB">
      <w:pPr>
        <w:numPr>
          <w:ilvl w:val="0"/>
          <w:numId w:val="28"/>
        </w:numPr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Kwiatek P., Skuteczność komunikacji indywidualnej w programach </w:t>
      </w:r>
      <w:proofErr w:type="spellStart"/>
      <w:r w:rsidRPr="001313DA">
        <w:rPr>
          <w:rFonts w:ascii="Trebuchet MS" w:hAnsi="Trebuchet MS"/>
          <w:sz w:val="20"/>
          <w:szCs w:val="20"/>
        </w:rPr>
        <w:t>lojanościowych</w:t>
      </w:r>
      <w:proofErr w:type="spellEnd"/>
      <w:r w:rsidRPr="001313DA">
        <w:rPr>
          <w:rFonts w:ascii="Trebuchet MS" w:hAnsi="Trebuchet MS"/>
          <w:sz w:val="20"/>
          <w:szCs w:val="20"/>
        </w:rPr>
        <w:t>, w: Nowoczesne sposoby konk</w:t>
      </w:r>
      <w:r w:rsidR="00E31651" w:rsidRPr="001313DA">
        <w:rPr>
          <w:rFonts w:ascii="Trebuchet MS" w:hAnsi="Trebuchet MS"/>
          <w:sz w:val="20"/>
          <w:szCs w:val="20"/>
        </w:rPr>
        <w:t>urowania w biznesie, pod red. Henryka</w:t>
      </w:r>
      <w:r w:rsidRPr="001313DA">
        <w:rPr>
          <w:rFonts w:ascii="Trebuchet MS" w:hAnsi="Trebuchet MS"/>
          <w:sz w:val="20"/>
          <w:szCs w:val="20"/>
        </w:rPr>
        <w:t xml:space="preserve"> Mruka, Wydawnictwo AE, Poznań 2008</w:t>
      </w:r>
    </w:p>
    <w:p w14:paraId="09DEF14B" w14:textId="77777777" w:rsidR="00802BDE" w:rsidRPr="001313DA" w:rsidRDefault="00802BDE" w:rsidP="00A352CB">
      <w:pPr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</w:t>
      </w:r>
      <w:r w:rsidR="00276D7E" w:rsidRPr="001313DA">
        <w:rPr>
          <w:rFonts w:ascii="Trebuchet MS" w:hAnsi="Trebuchet MS"/>
          <w:sz w:val="20"/>
          <w:szCs w:val="20"/>
        </w:rPr>
        <w:t>A.</w:t>
      </w:r>
      <w:r w:rsidRPr="001313DA">
        <w:rPr>
          <w:rFonts w:ascii="Trebuchet MS" w:hAnsi="Trebuchet MS"/>
          <w:sz w:val="20"/>
          <w:szCs w:val="20"/>
        </w:rPr>
        <w:t>, Komunikacja bezpośrednia (indywidualna), w: Zarządzanie i planowanie marketingowe, pod red. Henryk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 xml:space="preserve"> Mruk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Forum Naukowe, Poznań, 2008</w:t>
      </w:r>
    </w:p>
    <w:p w14:paraId="48DB7F85" w14:textId="77777777" w:rsidR="00802BDE" w:rsidRPr="001313DA" w:rsidRDefault="00802BDE" w:rsidP="00A352CB">
      <w:pPr>
        <w:numPr>
          <w:ilvl w:val="0"/>
          <w:numId w:val="29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lastRenderedPageBreak/>
        <w:t xml:space="preserve">Kaniewska-Sęba </w:t>
      </w:r>
      <w:r w:rsidR="00276D7E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Komunikacja pośrednia (masowa), w: Zarządzanie i planowanie marketingowe, pod red. Henryk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 xml:space="preserve"> Mruk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Forum Naukowe, Poznań, 2008</w:t>
      </w:r>
    </w:p>
    <w:p w14:paraId="27B7F0C7" w14:textId="77777777" w:rsidR="00802BDE" w:rsidRPr="001313DA" w:rsidRDefault="00802BDE" w:rsidP="00A352CB">
      <w:pPr>
        <w:numPr>
          <w:ilvl w:val="0"/>
          <w:numId w:val="29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</w:t>
      </w:r>
      <w:r w:rsidR="00276D7E" w:rsidRPr="001313DA">
        <w:rPr>
          <w:rFonts w:ascii="Trebuchet MS" w:hAnsi="Trebuchet MS"/>
          <w:sz w:val="20"/>
          <w:szCs w:val="20"/>
        </w:rPr>
        <w:t>A.</w:t>
      </w:r>
      <w:r w:rsidRPr="001313DA">
        <w:rPr>
          <w:rFonts w:ascii="Trebuchet MS" w:hAnsi="Trebuchet MS"/>
          <w:sz w:val="20"/>
          <w:szCs w:val="20"/>
        </w:rPr>
        <w:t>, Zarządzanie marką, w: Zarządzanie i planowanie marketingowe, pod red. Henryk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 xml:space="preserve"> Mruk</w:t>
      </w:r>
      <w:r w:rsidR="00E31651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Forum Naukowe, Poznań, 2008</w:t>
      </w:r>
    </w:p>
    <w:p w14:paraId="569CC581" w14:textId="77777777" w:rsidR="00C957D7" w:rsidRPr="001313DA" w:rsidRDefault="00C957D7" w:rsidP="00A352CB">
      <w:pPr>
        <w:numPr>
          <w:ilvl w:val="0"/>
          <w:numId w:val="29"/>
        </w:numPr>
        <w:rPr>
          <w:rFonts w:ascii="Trebuchet MS" w:hAnsi="Trebuchet MS"/>
          <w:sz w:val="20"/>
          <w:szCs w:val="20"/>
          <w:lang w:val="en-US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</w:t>
      </w:r>
      <w:proofErr w:type="gramStart"/>
      <w:r w:rsidRPr="001313DA">
        <w:rPr>
          <w:rFonts w:ascii="Trebuchet MS" w:hAnsi="Trebuchet MS"/>
          <w:sz w:val="20"/>
          <w:szCs w:val="20"/>
          <w:lang w:val="en-US"/>
        </w:rPr>
        <w:t>A. ,</w:t>
      </w:r>
      <w:proofErr w:type="gramEnd"/>
      <w:r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Kwiatek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P., Do sales and marketing overlap?, w: Global Sales Science Institute,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materiały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konferencyjne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>, Athens University of Economics, 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Ateny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2008</w:t>
      </w:r>
    </w:p>
    <w:p w14:paraId="5751BD14" w14:textId="77777777" w:rsidR="00C957D7" w:rsidRPr="001313DA" w:rsidRDefault="00C957D7" w:rsidP="00A352CB">
      <w:pPr>
        <w:numPr>
          <w:ilvl w:val="0"/>
          <w:numId w:val="29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</w:t>
      </w:r>
      <w:r w:rsidR="00276D7E" w:rsidRPr="001313DA">
        <w:rPr>
          <w:rFonts w:ascii="Trebuchet MS" w:hAnsi="Trebuchet MS"/>
          <w:sz w:val="20"/>
          <w:szCs w:val="20"/>
        </w:rPr>
        <w:t>A.</w:t>
      </w:r>
      <w:r w:rsidRPr="001313DA">
        <w:rPr>
          <w:rFonts w:ascii="Trebuchet MS" w:hAnsi="Trebuchet MS"/>
          <w:sz w:val="20"/>
          <w:szCs w:val="20"/>
        </w:rPr>
        <w:t xml:space="preserve">, Stefańska </w:t>
      </w:r>
      <w:r w:rsidR="00276D7E" w:rsidRPr="001313DA">
        <w:rPr>
          <w:rFonts w:ascii="Trebuchet MS" w:hAnsi="Trebuchet MS"/>
          <w:sz w:val="20"/>
          <w:szCs w:val="20"/>
        </w:rPr>
        <w:t>M.</w:t>
      </w:r>
      <w:r w:rsidRPr="001313DA">
        <w:rPr>
          <w:rFonts w:ascii="Trebuchet MS" w:hAnsi="Trebuchet MS"/>
          <w:sz w:val="20"/>
          <w:szCs w:val="20"/>
        </w:rPr>
        <w:t>, Zmiany komunikacji marketingowej na rynku business-to-</w:t>
      </w:r>
      <w:proofErr w:type="spellStart"/>
      <w:r w:rsidRPr="001313DA">
        <w:rPr>
          <w:rFonts w:ascii="Trebuchet MS" w:hAnsi="Trebuchet MS"/>
          <w:sz w:val="20"/>
          <w:szCs w:val="20"/>
        </w:rPr>
        <w:t>buisness</w:t>
      </w:r>
      <w:proofErr w:type="spellEnd"/>
      <w:r w:rsidRPr="001313DA">
        <w:rPr>
          <w:rFonts w:ascii="Trebuchet MS" w:hAnsi="Trebuchet MS"/>
          <w:sz w:val="20"/>
          <w:szCs w:val="20"/>
        </w:rPr>
        <w:t>, w: Współczesny marketing.  Trendy, działania, pod red. Genowefy Sobczyk, PWE, Warszawa 2008</w:t>
      </w:r>
    </w:p>
    <w:p w14:paraId="75CF9296" w14:textId="77777777" w:rsidR="00C957D7" w:rsidRPr="001313DA" w:rsidRDefault="00C957D7" w:rsidP="00A352CB">
      <w:pPr>
        <w:numPr>
          <w:ilvl w:val="0"/>
          <w:numId w:val="29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</w:t>
      </w:r>
      <w:r w:rsidR="00276D7E" w:rsidRPr="001313DA">
        <w:rPr>
          <w:rFonts w:ascii="Trebuchet MS" w:hAnsi="Trebuchet MS"/>
          <w:sz w:val="20"/>
          <w:szCs w:val="20"/>
        </w:rPr>
        <w:t>A.</w:t>
      </w:r>
      <w:r w:rsidRPr="001313D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1313DA">
        <w:rPr>
          <w:rFonts w:ascii="Trebuchet MS" w:hAnsi="Trebuchet MS"/>
          <w:sz w:val="20"/>
          <w:szCs w:val="20"/>
        </w:rPr>
        <w:t>Ambient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media jako nowoczesny instrument komunikacji, w: Marketing – zagadnienia współczesne, pod red. Henryka Mruk</w:t>
      </w:r>
      <w:r w:rsidR="0009262A" w:rsidRPr="001313DA">
        <w:rPr>
          <w:rFonts w:ascii="Trebuchet MS" w:hAnsi="Trebuchet MS"/>
          <w:sz w:val="20"/>
          <w:szCs w:val="20"/>
        </w:rPr>
        <w:t>a</w:t>
      </w:r>
      <w:r w:rsidRPr="001313DA">
        <w:rPr>
          <w:rFonts w:ascii="Trebuchet MS" w:hAnsi="Trebuchet MS"/>
          <w:sz w:val="20"/>
          <w:szCs w:val="20"/>
        </w:rPr>
        <w:t>, Wydawnictwo Forum Naukowe, Poznań 2008</w:t>
      </w:r>
    </w:p>
    <w:p w14:paraId="37377B08" w14:textId="77777777" w:rsidR="00622C1B" w:rsidRPr="001313DA" w:rsidRDefault="00622C1B" w:rsidP="00A352CB">
      <w:pPr>
        <w:rPr>
          <w:rFonts w:ascii="Trebuchet MS" w:hAnsi="Trebuchet MS"/>
          <w:b/>
          <w:sz w:val="20"/>
          <w:szCs w:val="20"/>
        </w:rPr>
      </w:pPr>
    </w:p>
    <w:p w14:paraId="6677A32B" w14:textId="77777777" w:rsidR="00622C1B" w:rsidRPr="001313DA" w:rsidRDefault="00C77EF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2009</w:t>
      </w:r>
    </w:p>
    <w:p w14:paraId="16BB8A7B" w14:textId="77777777" w:rsidR="0009262A" w:rsidRPr="001313DA" w:rsidRDefault="0009262A" w:rsidP="00A352CB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val="en-US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</w:t>
      </w:r>
      <w:proofErr w:type="gramStart"/>
      <w:r w:rsidRPr="001313DA">
        <w:rPr>
          <w:rFonts w:ascii="Trebuchet MS" w:hAnsi="Trebuchet MS"/>
          <w:sz w:val="20"/>
          <w:szCs w:val="20"/>
          <w:lang w:val="en-US"/>
        </w:rPr>
        <w:t>A. ,</w:t>
      </w:r>
      <w:proofErr w:type="gramEnd"/>
      <w:r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Kwiatek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P., Concept of assessing sales force composite bias in sales forecasts, w: 3rd Global Sales Science Institute Conference</w:t>
      </w:r>
      <w:r w:rsidR="00E31651" w:rsidRPr="001313DA"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 w:rsidR="00E31651" w:rsidRPr="001313DA">
        <w:rPr>
          <w:rFonts w:ascii="Trebuchet MS" w:hAnsi="Trebuchet MS"/>
          <w:sz w:val="20"/>
          <w:szCs w:val="20"/>
          <w:lang w:val="en-US"/>
        </w:rPr>
        <w:t>materiały</w:t>
      </w:r>
      <w:proofErr w:type="spellEnd"/>
      <w:r w:rsidR="00E31651"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E31651" w:rsidRPr="001313DA">
        <w:rPr>
          <w:rFonts w:ascii="Trebuchet MS" w:hAnsi="Trebuchet MS"/>
          <w:sz w:val="20"/>
          <w:szCs w:val="20"/>
          <w:lang w:val="en-US"/>
        </w:rPr>
        <w:t>konferencyjne</w:t>
      </w:r>
      <w:proofErr w:type="spellEnd"/>
      <w:r w:rsidR="00E31651" w:rsidRPr="001313DA">
        <w:rPr>
          <w:rFonts w:ascii="Trebuchet MS" w:hAnsi="Trebuchet MS"/>
          <w:sz w:val="20"/>
          <w:szCs w:val="20"/>
          <w:lang w:val="en-US"/>
        </w:rPr>
        <w:t>,</w:t>
      </w:r>
      <w:r w:rsidRPr="001313DA">
        <w:rPr>
          <w:rFonts w:ascii="Trebuchet MS" w:hAnsi="Trebuchet MS"/>
          <w:sz w:val="20"/>
          <w:szCs w:val="20"/>
          <w:lang w:val="en-US"/>
        </w:rPr>
        <w:t xml:space="preserve"> ESCP-AEP European School of Management, Clermont-Ferrand 2009</w:t>
      </w:r>
    </w:p>
    <w:p w14:paraId="33BC4CB4" w14:textId="77777777" w:rsidR="0009262A" w:rsidRPr="001313DA" w:rsidRDefault="0009262A" w:rsidP="00A352CB">
      <w:pPr>
        <w:numPr>
          <w:ilvl w:val="0"/>
          <w:numId w:val="30"/>
        </w:numPr>
        <w:rPr>
          <w:rFonts w:ascii="Trebuchet MS" w:hAnsi="Trebuchet MS"/>
          <w:sz w:val="20"/>
          <w:szCs w:val="20"/>
          <w:lang w:val="en-US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</w:t>
      </w:r>
      <w:proofErr w:type="gramStart"/>
      <w:r w:rsidRPr="001313DA">
        <w:rPr>
          <w:rFonts w:ascii="Trebuchet MS" w:hAnsi="Trebuchet MS"/>
          <w:sz w:val="20"/>
          <w:szCs w:val="20"/>
          <w:lang w:val="en-US"/>
        </w:rPr>
        <w:t>A. ,</w:t>
      </w:r>
      <w:proofErr w:type="gramEnd"/>
      <w:r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Kwiatek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P.,Influence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of industry characteristics on satisfaction-loyalty link on the Polish market, w: Proceedings of the 17th Annual Conference on Marketing and Business Strategies for Central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nad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Eastern Europe, pod  red. Reiner Springer, Petr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Chadraba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, Vienna University of Economics and Business Administrations Institute of International Business,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Wiedeń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2009</w:t>
      </w:r>
    </w:p>
    <w:p w14:paraId="59D75BD2" w14:textId="77777777" w:rsidR="0009262A" w:rsidRPr="001313DA" w:rsidRDefault="0009262A" w:rsidP="00A352CB">
      <w:pPr>
        <w:numPr>
          <w:ilvl w:val="0"/>
          <w:numId w:val="30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A.,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Leszczyński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G., Marketing communication in business relations – trends on the Polish market, w: International Marketing T</w:t>
      </w:r>
      <w:r w:rsidR="00E31651" w:rsidRPr="001313DA">
        <w:rPr>
          <w:rFonts w:ascii="Trebuchet MS" w:hAnsi="Trebuchet MS"/>
          <w:sz w:val="20"/>
          <w:szCs w:val="20"/>
          <w:lang w:val="en-US"/>
        </w:rPr>
        <w:t xml:space="preserve">rends Conference, pod red. </w:t>
      </w:r>
      <w:proofErr w:type="spellStart"/>
      <w:r w:rsidRPr="001313DA">
        <w:rPr>
          <w:rFonts w:ascii="Trebuchet MS" w:hAnsi="Trebuchet MS"/>
          <w:sz w:val="20"/>
          <w:szCs w:val="20"/>
        </w:rPr>
        <w:t>Françoise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</w:rPr>
        <w:t>Conchon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, ESCP-AEP </w:t>
      </w:r>
      <w:proofErr w:type="spellStart"/>
      <w:r w:rsidRPr="001313DA">
        <w:rPr>
          <w:rFonts w:ascii="Trebuchet MS" w:hAnsi="Trebuchet MS"/>
          <w:sz w:val="20"/>
          <w:szCs w:val="20"/>
        </w:rPr>
        <w:t>European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School of Management, Paryż 2009</w:t>
      </w:r>
    </w:p>
    <w:p w14:paraId="35EA7D9A" w14:textId="77777777" w:rsidR="0009262A" w:rsidRPr="001313DA" w:rsidRDefault="0009262A" w:rsidP="00A352CB">
      <w:pPr>
        <w:numPr>
          <w:ilvl w:val="0"/>
          <w:numId w:val="30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  <w:lang w:val="en-US"/>
        </w:rPr>
        <w:t xml:space="preserve">Kaniewska-Sęba A., </w:t>
      </w:r>
      <w:proofErr w:type="spellStart"/>
      <w:r w:rsidRPr="001313DA">
        <w:rPr>
          <w:rFonts w:ascii="Trebuchet MS" w:hAnsi="Trebuchet MS"/>
          <w:sz w:val="20"/>
          <w:szCs w:val="20"/>
          <w:lang w:val="en-US"/>
        </w:rPr>
        <w:t>Wanat</w:t>
      </w:r>
      <w:proofErr w:type="spellEnd"/>
      <w:r w:rsidRPr="001313DA">
        <w:rPr>
          <w:rFonts w:ascii="Trebuchet MS" w:hAnsi="Trebuchet MS"/>
          <w:sz w:val="20"/>
          <w:szCs w:val="20"/>
          <w:lang w:val="en-US"/>
        </w:rPr>
        <w:t xml:space="preserve"> T., The impact of arbitrary numbers in product description on consumers' preferences, w: International Marketing T</w:t>
      </w:r>
      <w:r w:rsidR="00E31651" w:rsidRPr="001313DA">
        <w:rPr>
          <w:rFonts w:ascii="Trebuchet MS" w:hAnsi="Trebuchet MS"/>
          <w:sz w:val="20"/>
          <w:szCs w:val="20"/>
          <w:lang w:val="en-US"/>
        </w:rPr>
        <w:t xml:space="preserve">rends Conference, pod red. </w:t>
      </w:r>
      <w:proofErr w:type="spellStart"/>
      <w:r w:rsidRPr="001313DA">
        <w:rPr>
          <w:rFonts w:ascii="Trebuchet MS" w:hAnsi="Trebuchet MS"/>
          <w:sz w:val="20"/>
          <w:szCs w:val="20"/>
        </w:rPr>
        <w:t>Françoise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313DA">
        <w:rPr>
          <w:rFonts w:ascii="Trebuchet MS" w:hAnsi="Trebuchet MS"/>
          <w:sz w:val="20"/>
          <w:szCs w:val="20"/>
        </w:rPr>
        <w:t>Conchon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, ESCP-AEP </w:t>
      </w:r>
      <w:proofErr w:type="spellStart"/>
      <w:r w:rsidRPr="001313DA">
        <w:rPr>
          <w:rFonts w:ascii="Trebuchet MS" w:hAnsi="Trebuchet MS"/>
          <w:sz w:val="20"/>
          <w:szCs w:val="20"/>
        </w:rPr>
        <w:t>European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School of Management, Paryż 2009</w:t>
      </w:r>
    </w:p>
    <w:p w14:paraId="7FE14F83" w14:textId="77777777" w:rsidR="0009262A" w:rsidRPr="001313DA" w:rsidRDefault="00276D7E" w:rsidP="00A352CB">
      <w:pPr>
        <w:numPr>
          <w:ilvl w:val="0"/>
          <w:numId w:val="30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</w:t>
      </w:r>
      <w:r w:rsidR="0009262A" w:rsidRPr="001313DA">
        <w:rPr>
          <w:rFonts w:ascii="Trebuchet MS" w:hAnsi="Trebuchet MS"/>
          <w:sz w:val="20"/>
          <w:szCs w:val="20"/>
        </w:rPr>
        <w:t xml:space="preserve">, Kwiatek P., Koncepcja ewaluacji błędu sprzedawców w prognozowaniu sprzedaży, w: Wyzwania dla marketingu i sprzedaży na rynku B2B, pod red. Piotra Kwiatka, Grzegorza Leszczyńskiego, Marka Zielińskiego, </w:t>
      </w:r>
      <w:proofErr w:type="spellStart"/>
      <w:r w:rsidR="0009262A" w:rsidRPr="001313DA">
        <w:rPr>
          <w:rFonts w:ascii="Trebuchet MS" w:hAnsi="Trebuchet MS"/>
          <w:sz w:val="20"/>
          <w:szCs w:val="20"/>
        </w:rPr>
        <w:t>Advertiva</w:t>
      </w:r>
      <w:proofErr w:type="spellEnd"/>
      <w:r w:rsidR="0009262A" w:rsidRPr="001313DA">
        <w:rPr>
          <w:rFonts w:ascii="Trebuchet MS" w:hAnsi="Trebuchet MS"/>
          <w:sz w:val="20"/>
          <w:szCs w:val="20"/>
        </w:rPr>
        <w:t xml:space="preserve"> s.c., Poznań 2009</w:t>
      </w:r>
    </w:p>
    <w:p w14:paraId="01B45B3D" w14:textId="77777777" w:rsidR="00C77EF6" w:rsidRPr="001313DA" w:rsidRDefault="00C77EF6" w:rsidP="00A352CB">
      <w:pPr>
        <w:rPr>
          <w:rFonts w:ascii="Trebuchet MS" w:hAnsi="Trebuchet MS"/>
          <w:b/>
          <w:sz w:val="20"/>
          <w:szCs w:val="20"/>
        </w:rPr>
      </w:pPr>
    </w:p>
    <w:p w14:paraId="7F1CF65E" w14:textId="77777777" w:rsidR="00C77EF6" w:rsidRPr="001313DA" w:rsidRDefault="00C77EF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2010</w:t>
      </w:r>
    </w:p>
    <w:p w14:paraId="152471BC" w14:textId="77777777" w:rsidR="003D1DC9" w:rsidRPr="001313DA" w:rsidRDefault="003D1DC9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Leszczyński G., </w:t>
      </w:r>
      <w:r w:rsidR="007B6F9B" w:rsidRPr="001313DA">
        <w:rPr>
          <w:rFonts w:ascii="Trebuchet MS" w:hAnsi="Trebuchet MS"/>
          <w:sz w:val="20"/>
          <w:szCs w:val="20"/>
        </w:rPr>
        <w:t xml:space="preserve">Zastosowanie badań eksperymentalnych do oceny efektów komunikacji marketingowej (w świetle analizy zawartości publikowanych wyników badań), w: </w:t>
      </w:r>
      <w:r w:rsidRPr="001313DA">
        <w:rPr>
          <w:rFonts w:ascii="Trebuchet MS" w:hAnsi="Trebuchet MS"/>
          <w:sz w:val="20"/>
          <w:szCs w:val="20"/>
        </w:rPr>
        <w:t xml:space="preserve">Badania marketingowe - skuteczność w zarządzaniu przedsiębiorstwem, </w:t>
      </w:r>
      <w:r w:rsidR="00BF397E" w:rsidRPr="001313DA">
        <w:rPr>
          <w:rFonts w:ascii="Trebuchet MS" w:hAnsi="Trebuchet MS"/>
          <w:sz w:val="20"/>
          <w:szCs w:val="20"/>
        </w:rPr>
        <w:t xml:space="preserve">Wydawnictwo </w:t>
      </w:r>
      <w:r w:rsidR="007B6F9B" w:rsidRPr="001313DA">
        <w:rPr>
          <w:rFonts w:ascii="Trebuchet MS" w:hAnsi="Trebuchet MS"/>
          <w:sz w:val="20"/>
          <w:szCs w:val="20"/>
        </w:rPr>
        <w:t>Uniwersytet</w:t>
      </w:r>
      <w:r w:rsidR="00BF397E" w:rsidRPr="001313DA">
        <w:rPr>
          <w:rFonts w:ascii="Trebuchet MS" w:hAnsi="Trebuchet MS"/>
          <w:sz w:val="20"/>
          <w:szCs w:val="20"/>
        </w:rPr>
        <w:t>u</w:t>
      </w:r>
      <w:r w:rsidR="007B6F9B" w:rsidRPr="001313DA">
        <w:rPr>
          <w:rFonts w:ascii="Trebuchet MS" w:hAnsi="Trebuchet MS"/>
          <w:sz w:val="20"/>
          <w:szCs w:val="20"/>
        </w:rPr>
        <w:t xml:space="preserve"> Ekonomiczn</w:t>
      </w:r>
      <w:r w:rsidR="00BF397E" w:rsidRPr="001313DA">
        <w:rPr>
          <w:rFonts w:ascii="Trebuchet MS" w:hAnsi="Trebuchet MS"/>
          <w:sz w:val="20"/>
          <w:szCs w:val="20"/>
        </w:rPr>
        <w:t>ego</w:t>
      </w:r>
      <w:r w:rsidR="007B6F9B" w:rsidRPr="001313DA">
        <w:rPr>
          <w:rFonts w:ascii="Trebuchet MS" w:hAnsi="Trebuchet MS"/>
          <w:sz w:val="20"/>
          <w:szCs w:val="20"/>
        </w:rPr>
        <w:t xml:space="preserve"> we Wrocławiu</w:t>
      </w:r>
      <w:r w:rsidRPr="001313DA">
        <w:rPr>
          <w:rFonts w:ascii="Trebuchet MS" w:hAnsi="Trebuchet MS"/>
          <w:sz w:val="20"/>
          <w:szCs w:val="20"/>
        </w:rPr>
        <w:t>, Wrocław 2010</w:t>
      </w:r>
    </w:p>
    <w:p w14:paraId="322BEDF9" w14:textId="77777777" w:rsidR="00DD040A" w:rsidRPr="001313DA" w:rsidRDefault="003D1DC9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</w:t>
      </w:r>
      <w:r w:rsidR="00BF397E" w:rsidRPr="001313DA">
        <w:rPr>
          <w:rFonts w:ascii="Trebuchet MS" w:hAnsi="Trebuchet MS"/>
          <w:sz w:val="20"/>
          <w:szCs w:val="20"/>
        </w:rPr>
        <w:t xml:space="preserve">Determinanty skuteczności przesyłek typu </w:t>
      </w:r>
      <w:proofErr w:type="spellStart"/>
      <w:r w:rsidR="00BF397E" w:rsidRPr="001313DA">
        <w:rPr>
          <w:rFonts w:ascii="Trebuchet MS" w:hAnsi="Trebuchet MS"/>
          <w:sz w:val="20"/>
          <w:szCs w:val="20"/>
        </w:rPr>
        <w:t>direct</w:t>
      </w:r>
      <w:proofErr w:type="spellEnd"/>
      <w:r w:rsidR="00BF397E" w:rsidRPr="001313DA">
        <w:rPr>
          <w:rFonts w:ascii="Trebuchet MS" w:hAnsi="Trebuchet MS"/>
          <w:sz w:val="20"/>
          <w:szCs w:val="20"/>
        </w:rPr>
        <w:t xml:space="preserve"> mail, </w:t>
      </w:r>
      <w:r w:rsidRPr="001313DA">
        <w:rPr>
          <w:rFonts w:ascii="Trebuchet MS" w:hAnsi="Trebuchet MS"/>
          <w:sz w:val="20"/>
          <w:szCs w:val="20"/>
        </w:rPr>
        <w:t>w:</w:t>
      </w:r>
      <w:r w:rsidR="00BF397E" w:rsidRPr="001313DA">
        <w:rPr>
          <w:rFonts w:ascii="Trebuchet MS" w:hAnsi="Trebuchet MS"/>
          <w:sz w:val="20"/>
          <w:szCs w:val="20"/>
        </w:rPr>
        <w:t xml:space="preserve"> Komunikacja rynkowa. Skuteczne narzędzia i obszary zastosowania</w:t>
      </w:r>
      <w:r w:rsidRPr="001313DA">
        <w:rPr>
          <w:rFonts w:ascii="Trebuchet MS" w:hAnsi="Trebuchet MS"/>
          <w:sz w:val="20"/>
          <w:szCs w:val="20"/>
        </w:rPr>
        <w:t xml:space="preserve">, pod red. </w:t>
      </w:r>
      <w:r w:rsidR="00BF397E" w:rsidRPr="001313DA">
        <w:rPr>
          <w:rFonts w:ascii="Trebuchet MS" w:hAnsi="Trebuchet MS"/>
          <w:sz w:val="20"/>
          <w:szCs w:val="20"/>
        </w:rPr>
        <w:t>Bogny Pilarczyk i Zygmunta Waśkowskiego</w:t>
      </w:r>
      <w:r w:rsidRPr="001313DA">
        <w:rPr>
          <w:rFonts w:ascii="Trebuchet MS" w:hAnsi="Trebuchet MS"/>
          <w:sz w:val="20"/>
          <w:szCs w:val="20"/>
        </w:rPr>
        <w:t xml:space="preserve">, </w:t>
      </w:r>
      <w:r w:rsidR="00BF397E" w:rsidRPr="001313DA">
        <w:rPr>
          <w:rFonts w:ascii="Trebuchet MS" w:hAnsi="Trebuchet MS"/>
          <w:sz w:val="20"/>
          <w:szCs w:val="20"/>
        </w:rPr>
        <w:t>Wydawnictwo</w:t>
      </w:r>
      <w:r w:rsidRPr="001313DA">
        <w:rPr>
          <w:rFonts w:ascii="Trebuchet MS" w:hAnsi="Trebuchet MS"/>
          <w:sz w:val="20"/>
          <w:szCs w:val="20"/>
        </w:rPr>
        <w:t xml:space="preserve"> Uniwersytetu Ekonomicznego w Poznaniu, Poznań 2010</w:t>
      </w:r>
    </w:p>
    <w:p w14:paraId="5A553788" w14:textId="77777777" w:rsidR="006037A6" w:rsidRPr="001313DA" w:rsidRDefault="006037A6" w:rsidP="00A352CB">
      <w:pPr>
        <w:pStyle w:val="NormalnyWeb"/>
        <w:numPr>
          <w:ilvl w:val="0"/>
          <w:numId w:val="31"/>
        </w:numPr>
        <w:spacing w:after="0"/>
        <w:rPr>
          <w:rFonts w:ascii="Trebuchet MS" w:hAnsi="Trebuchet MS"/>
          <w:color w:val="auto"/>
          <w:sz w:val="20"/>
          <w:szCs w:val="20"/>
        </w:rPr>
      </w:pPr>
      <w:r w:rsidRPr="001313DA">
        <w:rPr>
          <w:rFonts w:ascii="Trebuchet MS" w:hAnsi="Trebuchet MS"/>
          <w:color w:val="auto"/>
          <w:sz w:val="20"/>
          <w:szCs w:val="20"/>
        </w:rPr>
        <w:t xml:space="preserve">Kaniewska-Sęba A., Stefańska M., Czynniki budowania przewagi konkurencyjnej sklepów detalicznych (na przykładzie jednostek należących do mikroprzedsiębiorstw, w: Marketing w realiach współczesnego </w:t>
      </w:r>
      <w:proofErr w:type="gramStart"/>
      <w:r w:rsidRPr="001313DA">
        <w:rPr>
          <w:rFonts w:ascii="Trebuchet MS" w:hAnsi="Trebuchet MS"/>
          <w:color w:val="auto"/>
          <w:sz w:val="20"/>
          <w:szCs w:val="20"/>
        </w:rPr>
        <w:t>rynku :</w:t>
      </w:r>
      <w:proofErr w:type="gramEnd"/>
      <w:r w:rsidRPr="001313DA">
        <w:rPr>
          <w:rFonts w:ascii="Trebuchet MS" w:hAnsi="Trebuchet MS"/>
          <w:color w:val="auto"/>
          <w:sz w:val="20"/>
          <w:szCs w:val="20"/>
        </w:rPr>
        <w:t xml:space="preserve"> implikacje otoczenia rynkowego, red. Szczepan Figiel, Polskie Wydawnictwo Ekonomiczne (PWE), Warszawa 2010 </w:t>
      </w:r>
    </w:p>
    <w:p w14:paraId="12404097" w14:textId="77777777" w:rsidR="00D763CC" w:rsidRPr="001313DA" w:rsidRDefault="00D763CC" w:rsidP="00A352CB">
      <w:pPr>
        <w:numPr>
          <w:ilvl w:val="0"/>
          <w:numId w:val="31"/>
        </w:numPr>
        <w:ind w:left="357" w:hanging="357"/>
        <w:rPr>
          <w:rFonts w:ascii="Trebuchet MS" w:hAnsi="Trebuchet MS"/>
          <w:sz w:val="20"/>
          <w:szCs w:val="20"/>
        </w:rPr>
      </w:pPr>
      <w:proofErr w:type="spellStart"/>
      <w:r w:rsidRPr="001313DA">
        <w:rPr>
          <w:rFonts w:ascii="Trebuchet MS" w:hAnsi="Trebuchet MS"/>
          <w:sz w:val="20"/>
          <w:szCs w:val="20"/>
        </w:rPr>
        <w:t>Advancing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Sales GSSI 4.0, red. A. Kaniewska-Sęba, P. Kwiatek, G. Leszczyński Grzegorz, M. Zieliński, </w:t>
      </w:r>
      <w:proofErr w:type="spellStart"/>
      <w:r w:rsidRPr="001313DA">
        <w:rPr>
          <w:rFonts w:ascii="Trebuchet MS" w:hAnsi="Trebuchet MS"/>
          <w:sz w:val="20"/>
          <w:szCs w:val="20"/>
        </w:rPr>
        <w:t>Advertiva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s.c., Poznań 2010</w:t>
      </w:r>
    </w:p>
    <w:p w14:paraId="3841BC40" w14:textId="77777777" w:rsidR="00EC7B27" w:rsidRPr="001313DA" w:rsidRDefault="00EC7B27" w:rsidP="00A352CB">
      <w:pPr>
        <w:rPr>
          <w:rFonts w:ascii="Trebuchet MS" w:hAnsi="Trebuchet MS"/>
          <w:sz w:val="20"/>
          <w:szCs w:val="20"/>
        </w:rPr>
      </w:pPr>
    </w:p>
    <w:p w14:paraId="4CDFBED0" w14:textId="77777777" w:rsidR="00D32E05" w:rsidRPr="001313DA" w:rsidRDefault="006037A6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2011</w:t>
      </w:r>
    </w:p>
    <w:p w14:paraId="3EA80A0E" w14:textId="77777777" w:rsidR="006037A6" w:rsidRPr="001313DA" w:rsidRDefault="006037A6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Marketing skierowany do kobiet jako obszar marketingowego działania w branży sportowej, w: Zarządzanie Sportem w gospodarce rynkowej, pod red. B. </w:t>
      </w:r>
      <w:proofErr w:type="spellStart"/>
      <w:r w:rsidRPr="001313DA">
        <w:rPr>
          <w:rFonts w:ascii="Trebuchet MS" w:hAnsi="Trebuchet MS"/>
          <w:sz w:val="20"/>
          <w:szCs w:val="20"/>
        </w:rPr>
        <w:t>Sojkina</w:t>
      </w:r>
      <w:proofErr w:type="spellEnd"/>
      <w:r w:rsidRPr="001313DA">
        <w:rPr>
          <w:rFonts w:ascii="Trebuchet MS" w:hAnsi="Trebuchet MS"/>
          <w:sz w:val="20"/>
          <w:szCs w:val="20"/>
        </w:rPr>
        <w:t>, Z. Waśkowskiego, Zeszyty Naukowe UEP, Poznań 2011</w:t>
      </w:r>
    </w:p>
    <w:p w14:paraId="4F96826B" w14:textId="77777777" w:rsidR="006037A6" w:rsidRPr="001313DA" w:rsidRDefault="006037A6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Porozumiewanie się, czyli o skutecznej komunikacji werbalnej i niewerbalnej, w: Proces i techniki sprzedaży na rynku dóbr trwałych, red. Henryk Mruk, Wydawnictwo Uniwersytetu Ekonomicznego w Poznaniu, Poznań 2011</w:t>
      </w:r>
    </w:p>
    <w:p w14:paraId="5C1619B6" w14:textId="77777777" w:rsidR="006037A6" w:rsidRPr="001313DA" w:rsidRDefault="006037A6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Porozumiewanie Komunikacja marketingowa i jej wpływ na klienta, czyli o kuszeniu przez reklamę, w: Proces i techniki sprzedaży na rynku dóbr trwałych, red. Henryk Mruk, Wydawnictwo Uniwersytetu Ekonomicznego w Poznaniu, Poznań 2011</w:t>
      </w:r>
    </w:p>
    <w:p w14:paraId="56E548F6" w14:textId="77777777" w:rsidR="006037A6" w:rsidRPr="001313DA" w:rsidRDefault="006037A6" w:rsidP="00A352CB">
      <w:pPr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Pierwsze wrażenie, czyli o tym, czy istnieje miłość od pierwszego wrażenia, w: Proces i techniki sprzedaży na rynku dóbr trwałych, red. Henryk Mruk, Wydawnictwo Uniwersytetu Ekonomicznego w Poznaniu, Poznań 2011</w:t>
      </w:r>
    </w:p>
    <w:p w14:paraId="171F730C" w14:textId="77777777" w:rsidR="00D763CC" w:rsidRPr="001313DA" w:rsidRDefault="00D763CC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lastRenderedPageBreak/>
        <w:t xml:space="preserve">Kaniewska-Sęba A., Wykorzystanie eksperymentu do testowania komunikacji marketingowej – dylematy metodologiczne, </w:t>
      </w:r>
      <w:proofErr w:type="gramStart"/>
      <w:r w:rsidRPr="001313DA">
        <w:rPr>
          <w:rFonts w:ascii="Trebuchet MS" w:hAnsi="Trebuchet MS"/>
          <w:sz w:val="20"/>
          <w:szCs w:val="20"/>
        </w:rPr>
        <w:t>w:,</w:t>
      </w:r>
      <w:proofErr w:type="gramEnd"/>
      <w:r w:rsidRPr="001313DA">
        <w:rPr>
          <w:rFonts w:ascii="Trebuchet MS" w:hAnsi="Trebuchet MS"/>
          <w:sz w:val="20"/>
          <w:szCs w:val="20"/>
        </w:rPr>
        <w:t xml:space="preserve"> Marketing przyszłości. Trendy. Strategie. Instrumenty. Zachowania konsumentów – trendy i kierunki zmian, red. G. Rosa, A. Smalec, I Ostrowska, Zeszyty Naukowe US, Ekonomiczne Problemy Usług, nr 72, Szczecin 2011</w:t>
      </w:r>
    </w:p>
    <w:p w14:paraId="6487B9DF" w14:textId="77777777" w:rsidR="00007DE6" w:rsidRPr="001313DA" w:rsidRDefault="00007DE6" w:rsidP="00A352C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14:paraId="2087E09E" w14:textId="17C0D721" w:rsidR="00E560C9" w:rsidRPr="001313DA" w:rsidRDefault="00E560C9" w:rsidP="00A352CB">
      <w:pPr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2012</w:t>
      </w:r>
    </w:p>
    <w:p w14:paraId="128448D6" w14:textId="445A3E50" w:rsidR="00367E25" w:rsidRPr="00636B91" w:rsidRDefault="00007DE6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636B91">
        <w:rPr>
          <w:rFonts w:ascii="Trebuchet MS" w:hAnsi="Trebuchet MS"/>
          <w:sz w:val="20"/>
          <w:szCs w:val="20"/>
          <w:lang w:val="en-US"/>
        </w:rPr>
        <w:t>Rogala</w:t>
      </w:r>
      <w:proofErr w:type="spellEnd"/>
      <w:r w:rsidRPr="00636B91">
        <w:rPr>
          <w:rFonts w:ascii="Trebuchet MS" w:hAnsi="Trebuchet MS"/>
          <w:sz w:val="20"/>
          <w:szCs w:val="20"/>
          <w:lang w:val="en-US"/>
        </w:rPr>
        <w:t xml:space="preserve"> A., Kaniewska-Sęba A., </w:t>
      </w:r>
      <w:proofErr w:type="spellStart"/>
      <w:r w:rsidRPr="00636B91">
        <w:rPr>
          <w:rFonts w:ascii="Trebuchet MS" w:hAnsi="Trebuchet MS"/>
          <w:sz w:val="20"/>
          <w:szCs w:val="20"/>
          <w:lang w:val="en-US"/>
        </w:rPr>
        <w:t>Niewiadomski</w:t>
      </w:r>
      <w:proofErr w:type="spellEnd"/>
      <w:r w:rsidRPr="00636B91">
        <w:rPr>
          <w:rFonts w:ascii="Trebuchet MS" w:hAnsi="Trebuchet MS"/>
          <w:sz w:val="20"/>
          <w:szCs w:val="20"/>
          <w:lang w:val="en-US"/>
        </w:rPr>
        <w:t xml:space="preserve"> P.</w:t>
      </w:r>
      <w:proofErr w:type="gramStart"/>
      <w:r w:rsidRPr="00636B91">
        <w:rPr>
          <w:rFonts w:ascii="Trebuchet MS" w:hAnsi="Trebuchet MS"/>
          <w:sz w:val="20"/>
          <w:szCs w:val="20"/>
          <w:lang w:val="en-US"/>
        </w:rPr>
        <w:t xml:space="preserve">,  </w:t>
      </w:r>
      <w:r w:rsidR="00874CAE" w:rsidRPr="00636B91">
        <w:rPr>
          <w:rFonts w:ascii="Trebuchet MS" w:hAnsi="Trebuchet MS"/>
          <w:sz w:val="20"/>
          <w:szCs w:val="20"/>
          <w:lang w:val="en-US"/>
        </w:rPr>
        <w:t>The</w:t>
      </w:r>
      <w:proofErr w:type="gramEnd"/>
      <w:r w:rsidR="00874CAE" w:rsidRPr="00636B91">
        <w:rPr>
          <w:rFonts w:ascii="Trebuchet MS" w:hAnsi="Trebuchet MS"/>
          <w:sz w:val="20"/>
          <w:szCs w:val="20"/>
          <w:lang w:val="en-US"/>
        </w:rPr>
        <w:t xml:space="preserve"> sales manager's tasks, rights and scope of responsibilities – an exploratory study from the agricultural machinery market</w:t>
      </w:r>
      <w:r w:rsidRPr="00636B91">
        <w:rPr>
          <w:rFonts w:ascii="Trebuchet MS" w:hAnsi="Trebuchet MS"/>
          <w:sz w:val="20"/>
          <w:szCs w:val="20"/>
          <w:lang w:val="en-US"/>
        </w:rPr>
        <w:t>, w:</w:t>
      </w:r>
      <w:r w:rsidR="006F10EF" w:rsidRPr="00636B91">
        <w:rPr>
          <w:rFonts w:ascii="Trebuchet MS" w:hAnsi="Trebuchet MS"/>
          <w:sz w:val="20"/>
          <w:szCs w:val="20"/>
          <w:lang w:val="en-US"/>
        </w:rPr>
        <w:t> : 12</w:t>
      </w:r>
      <w:r w:rsidR="00874CAE" w:rsidRPr="00636B91">
        <w:rPr>
          <w:rFonts w:ascii="Trebuchet MS" w:hAnsi="Trebuchet MS"/>
          <w:sz w:val="20"/>
          <w:szCs w:val="20"/>
          <w:lang w:val="en-US"/>
        </w:rPr>
        <w:t>th International Marketing Trends Conference</w:t>
      </w:r>
      <w:r w:rsidRPr="00636B91">
        <w:rPr>
          <w:rFonts w:ascii="Trebuchet MS" w:hAnsi="Trebuchet MS"/>
          <w:sz w:val="20"/>
          <w:szCs w:val="20"/>
          <w:lang w:val="en-US"/>
        </w:rPr>
        <w:t>,</w:t>
      </w:r>
      <w:r w:rsidR="00874CAE" w:rsidRPr="00636B91">
        <w:rPr>
          <w:rFonts w:ascii="Trebuchet MS" w:hAnsi="Trebuchet MS"/>
          <w:sz w:val="20"/>
          <w:szCs w:val="20"/>
          <w:lang w:val="en-US"/>
        </w:rPr>
        <w:t xml:space="preserve"> ESCP-AEP </w:t>
      </w:r>
      <w:r w:rsidRPr="00636B91">
        <w:rPr>
          <w:rFonts w:ascii="Trebuchet MS" w:hAnsi="Trebuchet MS"/>
          <w:sz w:val="20"/>
          <w:szCs w:val="20"/>
          <w:lang w:val="en-US"/>
        </w:rPr>
        <w:t xml:space="preserve">European School of Management, </w:t>
      </w:r>
      <w:r w:rsidR="00874CAE" w:rsidRPr="00636B91">
        <w:rPr>
          <w:rFonts w:ascii="Trebuchet MS" w:hAnsi="Trebuchet MS"/>
          <w:sz w:val="20"/>
          <w:szCs w:val="20"/>
          <w:lang w:val="en-US"/>
        </w:rPr>
        <w:t xml:space="preserve">2012. </w:t>
      </w:r>
    </w:p>
    <w:p w14:paraId="7F0BC63C" w14:textId="6CB0BB16" w:rsidR="00E263CC" w:rsidRPr="001313DA" w:rsidRDefault="00E263CC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007DE6" w:rsidRPr="001313DA">
        <w:rPr>
          <w:rFonts w:ascii="Trebuchet MS" w:hAnsi="Trebuchet MS"/>
          <w:sz w:val="20"/>
          <w:szCs w:val="20"/>
        </w:rPr>
        <w:t xml:space="preserve"> A.</w:t>
      </w:r>
      <w:r w:rsidRPr="001313DA">
        <w:rPr>
          <w:rFonts w:ascii="Trebuchet MS" w:hAnsi="Trebuchet MS"/>
          <w:sz w:val="20"/>
          <w:szCs w:val="20"/>
        </w:rPr>
        <w:t>, Niewiadomski</w:t>
      </w:r>
      <w:r w:rsidR="00007DE6" w:rsidRPr="001313DA">
        <w:rPr>
          <w:rFonts w:ascii="Trebuchet MS" w:hAnsi="Trebuchet MS"/>
          <w:sz w:val="20"/>
          <w:szCs w:val="20"/>
        </w:rPr>
        <w:t xml:space="preserve"> P.</w:t>
      </w:r>
      <w:r w:rsidRPr="001313DA">
        <w:rPr>
          <w:rFonts w:ascii="Trebuchet MS" w:hAnsi="Trebuchet MS"/>
          <w:sz w:val="20"/>
          <w:szCs w:val="20"/>
        </w:rPr>
        <w:t>, Doskonalenie kompetencji menedżerów sprzedaży w przedsiębiorstwach przemysłowych (w świetle badań), w: Trendy i koncepcje w marketingu i sprzedaży business-to-</w:t>
      </w:r>
      <w:proofErr w:type="gramStart"/>
      <w:r w:rsidRPr="001313DA">
        <w:rPr>
          <w:rFonts w:ascii="Trebuchet MS" w:hAnsi="Trebuchet MS"/>
          <w:sz w:val="20"/>
          <w:szCs w:val="20"/>
        </w:rPr>
        <w:t>business</w:t>
      </w:r>
      <w:r w:rsidR="00761545" w:rsidRPr="001313DA">
        <w:rPr>
          <w:rFonts w:ascii="Trebuchet MS" w:hAnsi="Trebuchet MS"/>
          <w:sz w:val="20"/>
          <w:szCs w:val="20"/>
        </w:rPr>
        <w:t>,  Zeszyty</w:t>
      </w:r>
      <w:proofErr w:type="gramEnd"/>
      <w:r w:rsidR="00761545" w:rsidRPr="001313DA">
        <w:rPr>
          <w:rFonts w:ascii="Trebuchet MS" w:hAnsi="Trebuchet MS"/>
          <w:sz w:val="20"/>
          <w:szCs w:val="20"/>
        </w:rPr>
        <w:t xml:space="preserve"> Naukowe Uniwersytetu Ekonomicznego (AE) w Poznaniu, nr 226, </w:t>
      </w:r>
      <w:r w:rsidR="00007DE6" w:rsidRPr="001313DA">
        <w:rPr>
          <w:rFonts w:ascii="Trebuchet MS" w:hAnsi="Trebuchet MS"/>
          <w:sz w:val="20"/>
          <w:szCs w:val="20"/>
        </w:rPr>
        <w:t xml:space="preserve">Poznań </w:t>
      </w:r>
      <w:r w:rsidR="00761545" w:rsidRPr="001313DA">
        <w:rPr>
          <w:rFonts w:ascii="Trebuchet MS" w:hAnsi="Trebuchet MS"/>
          <w:sz w:val="20"/>
          <w:szCs w:val="20"/>
        </w:rPr>
        <w:t>2012</w:t>
      </w:r>
      <w:r w:rsidRPr="001313DA">
        <w:rPr>
          <w:rFonts w:ascii="Trebuchet MS" w:hAnsi="Trebuchet MS"/>
          <w:sz w:val="20"/>
          <w:szCs w:val="20"/>
        </w:rPr>
        <w:t xml:space="preserve"> </w:t>
      </w:r>
    </w:p>
    <w:p w14:paraId="5DE053B6" w14:textId="53062BD5" w:rsidR="00E263CC" w:rsidRPr="001313DA" w:rsidRDefault="00761545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007DE6" w:rsidRPr="001313DA">
        <w:rPr>
          <w:rFonts w:ascii="Trebuchet MS" w:hAnsi="Trebuchet MS"/>
          <w:sz w:val="20"/>
          <w:szCs w:val="20"/>
        </w:rPr>
        <w:t xml:space="preserve"> A.</w:t>
      </w:r>
      <w:proofErr w:type="gramStart"/>
      <w:r w:rsidRPr="001313DA">
        <w:rPr>
          <w:rFonts w:ascii="Trebuchet MS" w:hAnsi="Trebuchet MS"/>
          <w:sz w:val="20"/>
          <w:szCs w:val="20"/>
        </w:rPr>
        <w:t xml:space="preserve">,  </w:t>
      </w:r>
      <w:r w:rsidR="00E263CC" w:rsidRPr="001313DA">
        <w:rPr>
          <w:rFonts w:ascii="Trebuchet MS" w:hAnsi="Trebuchet MS"/>
          <w:sz w:val="20"/>
          <w:szCs w:val="20"/>
        </w:rPr>
        <w:t>Eksperyment</w:t>
      </w:r>
      <w:proofErr w:type="gramEnd"/>
      <w:r w:rsidR="00E263CC" w:rsidRPr="001313DA">
        <w:rPr>
          <w:rFonts w:ascii="Trebuchet MS" w:hAnsi="Trebuchet MS"/>
          <w:sz w:val="20"/>
          <w:szCs w:val="20"/>
        </w:rPr>
        <w:t xml:space="preserve"> laboratoryjny a terenowy</w:t>
      </w:r>
      <w:r w:rsidRPr="001313DA">
        <w:rPr>
          <w:rFonts w:ascii="Trebuchet MS" w:hAnsi="Trebuchet MS"/>
          <w:sz w:val="20"/>
          <w:szCs w:val="20"/>
        </w:rPr>
        <w:t>, w: Handel Wewnętrzny.</w:t>
      </w:r>
      <w:r w:rsidR="00E263CC" w:rsidRPr="001313DA">
        <w:rPr>
          <w:rFonts w:ascii="Trebuchet MS" w:hAnsi="Trebuchet MS"/>
          <w:sz w:val="20"/>
          <w:szCs w:val="20"/>
        </w:rPr>
        <w:t xml:space="preserve"> </w:t>
      </w:r>
      <w:r w:rsidRPr="001313DA">
        <w:rPr>
          <w:rFonts w:ascii="Trebuchet MS" w:hAnsi="Trebuchet MS"/>
          <w:sz w:val="20"/>
          <w:szCs w:val="20"/>
        </w:rPr>
        <w:t>Zachowania konsumenckie -</w:t>
      </w:r>
      <w:r w:rsidR="00007DE6" w:rsidRPr="001313DA">
        <w:rPr>
          <w:rFonts w:ascii="Trebuchet MS" w:hAnsi="Trebuchet MS"/>
          <w:sz w:val="20"/>
          <w:szCs w:val="20"/>
        </w:rPr>
        <w:t xml:space="preserve"> </w:t>
      </w:r>
      <w:r w:rsidR="00E263CC" w:rsidRPr="001313DA">
        <w:rPr>
          <w:rFonts w:ascii="Trebuchet MS" w:hAnsi="Trebuchet MS"/>
          <w:sz w:val="20"/>
          <w:szCs w:val="20"/>
        </w:rPr>
        <w:t>badania, uwarunkowania, różnice</w:t>
      </w:r>
      <w:r w:rsidRPr="001313DA">
        <w:rPr>
          <w:rFonts w:ascii="Trebuchet MS" w:hAnsi="Trebuchet MS"/>
          <w:sz w:val="20"/>
          <w:szCs w:val="20"/>
        </w:rPr>
        <w:t xml:space="preserve">, tom </w:t>
      </w:r>
      <w:proofErr w:type="gramStart"/>
      <w:r w:rsidRPr="001313DA">
        <w:rPr>
          <w:rFonts w:ascii="Trebuchet MS" w:hAnsi="Trebuchet MS"/>
          <w:sz w:val="20"/>
          <w:szCs w:val="20"/>
        </w:rPr>
        <w:t>I,  maj</w:t>
      </w:r>
      <w:proofErr w:type="gramEnd"/>
      <w:r w:rsidRPr="001313DA">
        <w:rPr>
          <w:rFonts w:ascii="Trebuchet MS" w:hAnsi="Trebuchet MS"/>
          <w:sz w:val="20"/>
          <w:szCs w:val="20"/>
        </w:rPr>
        <w:t>-czerwiec</w:t>
      </w:r>
      <w:r w:rsidR="00E263CC" w:rsidRPr="001313DA">
        <w:rPr>
          <w:rFonts w:ascii="Trebuchet MS" w:hAnsi="Trebuchet MS"/>
          <w:sz w:val="20"/>
          <w:szCs w:val="20"/>
        </w:rPr>
        <w:t xml:space="preserve"> 2012 </w:t>
      </w:r>
    </w:p>
    <w:p w14:paraId="3186F6FA" w14:textId="27228008" w:rsidR="00E263CC" w:rsidRPr="001313DA" w:rsidRDefault="00761545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007DE6" w:rsidRPr="001313DA">
        <w:rPr>
          <w:rFonts w:ascii="Trebuchet MS" w:hAnsi="Trebuchet MS"/>
          <w:sz w:val="20"/>
          <w:szCs w:val="20"/>
        </w:rPr>
        <w:t xml:space="preserve"> A., </w:t>
      </w:r>
      <w:r w:rsidRPr="001313DA">
        <w:rPr>
          <w:rFonts w:ascii="Trebuchet MS" w:hAnsi="Trebuchet MS"/>
          <w:sz w:val="20"/>
          <w:szCs w:val="20"/>
        </w:rPr>
        <w:t xml:space="preserve">Niewiadomski </w:t>
      </w:r>
      <w:r w:rsidR="00007DE6" w:rsidRPr="001313DA">
        <w:rPr>
          <w:rFonts w:ascii="Trebuchet MS" w:hAnsi="Trebuchet MS"/>
          <w:sz w:val="20"/>
          <w:szCs w:val="20"/>
        </w:rPr>
        <w:t>P.</w:t>
      </w:r>
      <w:r w:rsidRPr="001313DA">
        <w:rPr>
          <w:rFonts w:ascii="Trebuchet MS" w:hAnsi="Trebuchet MS"/>
          <w:sz w:val="20"/>
          <w:szCs w:val="20"/>
        </w:rPr>
        <w:t>,</w:t>
      </w:r>
      <w:r w:rsidR="00007DE6" w:rsidRPr="001313DA">
        <w:rPr>
          <w:rFonts w:ascii="Trebuchet MS" w:hAnsi="Trebuchet MS"/>
          <w:sz w:val="20"/>
          <w:szCs w:val="20"/>
        </w:rPr>
        <w:t xml:space="preserve"> </w:t>
      </w:r>
      <w:r w:rsidR="00E263CC" w:rsidRPr="001313DA">
        <w:rPr>
          <w:rFonts w:ascii="Trebuchet MS" w:hAnsi="Trebuchet MS"/>
          <w:sz w:val="20"/>
          <w:szCs w:val="20"/>
        </w:rPr>
        <w:t>Ocena poziomu luki kompetencyjnej wśród menedżerów sprzedaży - studia eksploracyjne branży budowy maszyn rolniczych</w:t>
      </w:r>
      <w:r w:rsidRPr="001313DA">
        <w:rPr>
          <w:rFonts w:ascii="Trebuchet MS" w:hAnsi="Trebuchet MS"/>
          <w:sz w:val="20"/>
          <w:szCs w:val="20"/>
        </w:rPr>
        <w:t>, w</w:t>
      </w:r>
      <w:r w:rsidR="00E263CC" w:rsidRPr="001313DA">
        <w:rPr>
          <w:rFonts w:ascii="Trebuchet MS" w:hAnsi="Trebuchet MS"/>
          <w:sz w:val="20"/>
          <w:szCs w:val="20"/>
        </w:rPr>
        <w:t xml:space="preserve">: Relacje na rynku business-to-business. Rozwój. Wartość. Komunikacja </w:t>
      </w:r>
      <w:r w:rsidRPr="001313DA">
        <w:rPr>
          <w:rFonts w:ascii="Trebuchet MS" w:hAnsi="Trebuchet MS"/>
          <w:sz w:val="20"/>
          <w:szCs w:val="20"/>
        </w:rPr>
        <w:t xml:space="preserve">Zeszyty Naukowe Uniwersytetu Ekonomicznego (AE) w Poznaniu, nr 220, </w:t>
      </w:r>
      <w:r w:rsidR="00007DE6" w:rsidRPr="001313DA">
        <w:rPr>
          <w:rFonts w:ascii="Trebuchet MS" w:hAnsi="Trebuchet MS"/>
          <w:sz w:val="20"/>
          <w:szCs w:val="20"/>
        </w:rPr>
        <w:t>Poznań 2012</w:t>
      </w:r>
    </w:p>
    <w:p w14:paraId="21BD944A" w14:textId="3AA24523" w:rsidR="00E263CC" w:rsidRPr="001313DA" w:rsidRDefault="00761545" w:rsidP="00A352CB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007DE6" w:rsidRPr="001313DA">
        <w:rPr>
          <w:rFonts w:ascii="Trebuchet MS" w:hAnsi="Trebuchet MS"/>
          <w:sz w:val="20"/>
          <w:szCs w:val="20"/>
        </w:rPr>
        <w:t xml:space="preserve"> A.</w:t>
      </w:r>
      <w:proofErr w:type="gramStart"/>
      <w:r w:rsidRPr="001313DA">
        <w:rPr>
          <w:rFonts w:ascii="Trebuchet MS" w:hAnsi="Trebuchet MS"/>
          <w:sz w:val="20"/>
          <w:szCs w:val="20"/>
        </w:rPr>
        <w:t xml:space="preserve">,  </w:t>
      </w:r>
      <w:r w:rsidR="00E263CC" w:rsidRPr="001313DA">
        <w:rPr>
          <w:rFonts w:ascii="Trebuchet MS" w:hAnsi="Trebuchet MS"/>
          <w:sz w:val="20"/>
          <w:szCs w:val="20"/>
        </w:rPr>
        <w:t>Zastosowanie</w:t>
      </w:r>
      <w:proofErr w:type="gramEnd"/>
      <w:r w:rsidR="00E263CC" w:rsidRPr="001313DA">
        <w:rPr>
          <w:rFonts w:ascii="Trebuchet MS" w:hAnsi="Trebuchet MS"/>
          <w:sz w:val="20"/>
          <w:szCs w:val="20"/>
        </w:rPr>
        <w:t xml:space="preserve"> eksperymentów w badaniu komunikacji w </w:t>
      </w:r>
      <w:r w:rsidRPr="001313DA">
        <w:rPr>
          <w:rFonts w:ascii="Trebuchet MS" w:hAnsi="Trebuchet MS"/>
          <w:sz w:val="20"/>
          <w:szCs w:val="20"/>
        </w:rPr>
        <w:t xml:space="preserve">sferze business-to-business, w: </w:t>
      </w:r>
      <w:r w:rsidR="00E263CC" w:rsidRPr="001313DA">
        <w:rPr>
          <w:rFonts w:ascii="Trebuchet MS" w:hAnsi="Trebuchet MS"/>
          <w:sz w:val="20"/>
          <w:szCs w:val="20"/>
        </w:rPr>
        <w:t>Relacje na rynku business-to-business. Rozwój. Wartość. Komunikacja</w:t>
      </w:r>
      <w:r w:rsidRPr="001313DA">
        <w:rPr>
          <w:rFonts w:ascii="Trebuchet MS" w:hAnsi="Trebuchet MS"/>
          <w:sz w:val="20"/>
          <w:szCs w:val="20"/>
        </w:rPr>
        <w:t xml:space="preserve">, Zeszyty Naukowe Uniwersytetu Ekonomicznego (AE) w Poznaniu, nr 220, </w:t>
      </w:r>
      <w:r w:rsidR="00007DE6" w:rsidRPr="001313DA">
        <w:rPr>
          <w:rFonts w:ascii="Trebuchet MS" w:hAnsi="Trebuchet MS"/>
          <w:sz w:val="20"/>
          <w:szCs w:val="20"/>
        </w:rPr>
        <w:t xml:space="preserve">Poznań </w:t>
      </w:r>
      <w:r w:rsidRPr="001313DA">
        <w:rPr>
          <w:rFonts w:ascii="Trebuchet MS" w:hAnsi="Trebuchet MS"/>
          <w:sz w:val="20"/>
          <w:szCs w:val="20"/>
        </w:rPr>
        <w:t>2012</w:t>
      </w:r>
      <w:r w:rsidR="00E263CC" w:rsidRPr="001313DA">
        <w:rPr>
          <w:rFonts w:ascii="Trebuchet MS" w:hAnsi="Trebuchet MS"/>
          <w:sz w:val="20"/>
          <w:szCs w:val="20"/>
        </w:rPr>
        <w:t xml:space="preserve"> </w:t>
      </w:r>
    </w:p>
    <w:p w14:paraId="77EB06D7" w14:textId="77777777" w:rsidR="00367E25" w:rsidRPr="001313DA" w:rsidRDefault="00367E25" w:rsidP="00A352CB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14:paraId="40A64BF3" w14:textId="77777777" w:rsidR="006F10EF" w:rsidRPr="001313DA" w:rsidRDefault="006F10EF" w:rsidP="00A352CB">
      <w:pPr>
        <w:rPr>
          <w:rFonts w:ascii="Trebuchet MS" w:hAnsi="Trebuchet MS"/>
          <w:b/>
          <w:sz w:val="20"/>
          <w:szCs w:val="20"/>
          <w:lang w:val="en-US"/>
        </w:rPr>
      </w:pPr>
      <w:r w:rsidRPr="001313DA">
        <w:rPr>
          <w:rFonts w:ascii="Trebuchet MS" w:hAnsi="Trebuchet MS"/>
          <w:b/>
          <w:sz w:val="20"/>
          <w:szCs w:val="20"/>
          <w:lang w:val="en-US"/>
        </w:rPr>
        <w:t>2013</w:t>
      </w:r>
    </w:p>
    <w:p w14:paraId="5D35A18B" w14:textId="1F272F12" w:rsidR="00B32AC5" w:rsidRPr="001313DA" w:rsidRDefault="006F10EF" w:rsidP="00A352CB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  <w:lang w:val="en-US"/>
        </w:rPr>
      </w:pPr>
      <w:proofErr w:type="spellStart"/>
      <w:r w:rsidRPr="003066C2">
        <w:rPr>
          <w:rFonts w:ascii="Trebuchet MS" w:hAnsi="Trebuchet MS"/>
          <w:sz w:val="20"/>
          <w:szCs w:val="20"/>
          <w:lang w:val="en-US"/>
        </w:rPr>
        <w:t>Rogala</w:t>
      </w:r>
      <w:proofErr w:type="spellEnd"/>
      <w:r w:rsidRPr="003066C2">
        <w:rPr>
          <w:rFonts w:ascii="Trebuchet MS" w:hAnsi="Trebuchet MS"/>
          <w:sz w:val="20"/>
          <w:szCs w:val="20"/>
          <w:lang w:val="en-US"/>
        </w:rPr>
        <w:t xml:space="preserve"> A., Kaniewska-Sęba A., Internal communication as a marketing communication </w:t>
      </w:r>
      <w:proofErr w:type="gramStart"/>
      <w:r w:rsidRPr="003066C2">
        <w:rPr>
          <w:rFonts w:ascii="Trebuchet MS" w:hAnsi="Trebuchet MS"/>
          <w:sz w:val="20"/>
          <w:szCs w:val="20"/>
          <w:lang w:val="en-US"/>
        </w:rPr>
        <w:t>tool ,</w:t>
      </w:r>
      <w:proofErr w:type="gramEnd"/>
      <w:r w:rsidRPr="003066C2">
        <w:rPr>
          <w:rFonts w:ascii="Trebuchet MS" w:hAnsi="Trebuchet MS"/>
          <w:sz w:val="20"/>
          <w:szCs w:val="20"/>
          <w:lang w:val="en-US"/>
        </w:rPr>
        <w:t xml:space="preserve"> w: 13th International Marketing Trends Conference 2013, ESCP-AEP European School of Management, </w:t>
      </w:r>
      <w:proofErr w:type="spellStart"/>
      <w:r w:rsidRPr="003066C2">
        <w:rPr>
          <w:rFonts w:ascii="Trebuchet MS" w:hAnsi="Trebuchet MS"/>
          <w:sz w:val="20"/>
          <w:szCs w:val="20"/>
          <w:lang w:val="en-US"/>
        </w:rPr>
        <w:t>Paryż</w:t>
      </w:r>
      <w:proofErr w:type="spellEnd"/>
      <w:r w:rsidRPr="003066C2">
        <w:rPr>
          <w:rFonts w:ascii="Trebuchet MS" w:hAnsi="Trebuchet MS"/>
          <w:sz w:val="20"/>
          <w:szCs w:val="20"/>
          <w:lang w:val="en-US"/>
        </w:rPr>
        <w:t xml:space="preserve"> 2013</w:t>
      </w:r>
      <w:r w:rsidR="000C7513" w:rsidRPr="003066C2"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61973C2A" w14:textId="77777777" w:rsidR="00B32AC5" w:rsidRPr="001313DA" w:rsidRDefault="00B32AC5" w:rsidP="00A352CB">
      <w:pPr>
        <w:rPr>
          <w:rFonts w:ascii="Trebuchet MS" w:hAnsi="Trebuchet MS"/>
          <w:sz w:val="20"/>
          <w:szCs w:val="20"/>
          <w:lang w:val="en-US"/>
        </w:rPr>
      </w:pPr>
    </w:p>
    <w:p w14:paraId="2AE72BFD" w14:textId="018F5E68" w:rsidR="00B32AC5" w:rsidRPr="001313DA" w:rsidRDefault="00B32AC5" w:rsidP="00A352CB">
      <w:pPr>
        <w:rPr>
          <w:rFonts w:ascii="Trebuchet MS" w:hAnsi="Trebuchet MS"/>
          <w:b/>
          <w:sz w:val="20"/>
          <w:szCs w:val="20"/>
          <w:lang w:val="en-US"/>
        </w:rPr>
      </w:pPr>
      <w:r w:rsidRPr="001313DA">
        <w:rPr>
          <w:rFonts w:ascii="Trebuchet MS" w:hAnsi="Trebuchet MS"/>
          <w:b/>
          <w:sz w:val="20"/>
          <w:szCs w:val="20"/>
          <w:lang w:val="en-US"/>
        </w:rPr>
        <w:t>2014</w:t>
      </w:r>
    </w:p>
    <w:p w14:paraId="3D50B377" w14:textId="0262AD6A" w:rsidR="00B32AC5" w:rsidRPr="001313DA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en-US"/>
        </w:rPr>
      </w:pPr>
      <w:r w:rsidRPr="003066C2">
        <w:rPr>
          <w:rFonts w:ascii="Trebuchet MS" w:hAnsi="Trebuchet MS"/>
          <w:sz w:val="20"/>
          <w:szCs w:val="20"/>
          <w:lang w:val="en-US"/>
        </w:rPr>
        <w:t xml:space="preserve">Kaniewska-Sęba A., </w:t>
      </w:r>
      <w:r w:rsidRPr="001313DA">
        <w:rPr>
          <w:rFonts w:ascii="Trebuchet MS" w:hAnsi="Trebuchet MS"/>
          <w:sz w:val="20"/>
          <w:szCs w:val="20"/>
          <w:lang w:val="en-US"/>
        </w:rPr>
        <w:t>The rules of the creation and examples of the application of fractional experiments in assessing the effectiveness of marketing communication, "Public Policy and Economic Development" 2014, Issue 1(5), pp.101-112</w:t>
      </w:r>
    </w:p>
    <w:p w14:paraId="5C01BFCF" w14:textId="1CD56729" w:rsidR="00B32AC5" w:rsidRPr="001313DA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Nestorowicz R., Kaniewska-Sęba A., Zastosowanie CETSCALE do pomiaru etnocentryzmu konsumenckiego na rynku produktów żywnościowych w Polsce, „Marketing i Rynek” 2014, nr 6 (CD), ss. 501-517</w:t>
      </w:r>
    </w:p>
    <w:p w14:paraId="4A285166" w14:textId="11541D6C" w:rsidR="00B32AC5" w:rsidRPr="001313DA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Kaniewska-Sęba A., Nestorowicz R., Eksperymenty </w:t>
      </w:r>
      <w:proofErr w:type="spellStart"/>
      <w:r w:rsidRPr="001313DA">
        <w:rPr>
          <w:rFonts w:ascii="Trebuchet MS" w:hAnsi="Trebuchet MS"/>
          <w:sz w:val="20"/>
          <w:szCs w:val="20"/>
        </w:rPr>
        <w:t>Plackett-Burman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 - zasady tworzenia i przykłady zastosowań w badaniach skuteczności komunikacji BTL (</w:t>
      </w:r>
      <w:proofErr w:type="spellStart"/>
      <w:r w:rsidRPr="001313DA">
        <w:rPr>
          <w:rFonts w:ascii="Trebuchet MS" w:hAnsi="Trebuchet MS"/>
          <w:sz w:val="20"/>
          <w:szCs w:val="20"/>
        </w:rPr>
        <w:t>below</w:t>
      </w:r>
      <w:proofErr w:type="spellEnd"/>
      <w:r w:rsidRPr="001313DA">
        <w:rPr>
          <w:rFonts w:ascii="Trebuchet MS" w:hAnsi="Trebuchet MS"/>
          <w:sz w:val="20"/>
          <w:szCs w:val="20"/>
        </w:rPr>
        <w:t>-the-</w:t>
      </w:r>
      <w:proofErr w:type="spellStart"/>
      <w:r w:rsidRPr="001313DA">
        <w:rPr>
          <w:rFonts w:ascii="Trebuchet MS" w:hAnsi="Trebuchet MS"/>
          <w:sz w:val="20"/>
          <w:szCs w:val="20"/>
        </w:rPr>
        <w:t>line</w:t>
      </w:r>
      <w:proofErr w:type="spellEnd"/>
      <w:r w:rsidRPr="001313DA">
        <w:rPr>
          <w:rFonts w:ascii="Trebuchet MS" w:hAnsi="Trebuchet MS"/>
          <w:sz w:val="20"/>
          <w:szCs w:val="20"/>
        </w:rPr>
        <w:t xml:space="preserve">), „Marketing i Rynek” 2014, nr 4 (CD), ss. 53-59 </w:t>
      </w:r>
    </w:p>
    <w:p w14:paraId="07C790CC" w14:textId="5B4093E0" w:rsidR="00B32AC5" w:rsidRPr="001313DA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 xml:space="preserve">Białowąs S., Kaniewska-Sęba A., Wykorzystanie eksperymentu frakcyjnego do optymalizacji działań z zakresu marketingu bezpośredniego, „Handel Wewnętrzny” 2014, nr 1, tom 1, ss. 92-103 </w:t>
      </w:r>
    </w:p>
    <w:p w14:paraId="0E0A9451" w14:textId="096635A5" w:rsidR="00B32AC5" w:rsidRPr="003066C2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en-US"/>
        </w:rPr>
      </w:pPr>
      <w:r w:rsidRPr="003066C2">
        <w:rPr>
          <w:rFonts w:ascii="Trebuchet MS" w:hAnsi="Trebuchet MS"/>
          <w:sz w:val="20"/>
          <w:szCs w:val="20"/>
          <w:lang w:val="en-US"/>
        </w:rPr>
        <w:t xml:space="preserve">Kaniewska-Sęba A., </w:t>
      </w:r>
      <w:proofErr w:type="spellStart"/>
      <w:r w:rsidRPr="003066C2">
        <w:rPr>
          <w:rFonts w:ascii="Trebuchet MS" w:hAnsi="Trebuchet MS"/>
          <w:sz w:val="20"/>
          <w:szCs w:val="20"/>
          <w:lang w:val="en-US"/>
        </w:rPr>
        <w:t>Pilarczyk</w:t>
      </w:r>
      <w:proofErr w:type="spellEnd"/>
      <w:r w:rsidR="00DA0A1C" w:rsidRPr="003066C2">
        <w:rPr>
          <w:rFonts w:ascii="Trebuchet MS" w:hAnsi="Trebuchet MS"/>
          <w:sz w:val="20"/>
          <w:szCs w:val="20"/>
          <w:lang w:val="en-US"/>
        </w:rPr>
        <w:t xml:space="preserve"> B.</w:t>
      </w:r>
      <w:r w:rsidRPr="003066C2">
        <w:rPr>
          <w:rFonts w:ascii="Trebuchet MS" w:hAnsi="Trebuchet MS"/>
          <w:sz w:val="20"/>
          <w:szCs w:val="20"/>
          <w:lang w:val="en-US"/>
        </w:rPr>
        <w:t xml:space="preserve">, Negative Effects of Personalization </w:t>
      </w:r>
      <w:proofErr w:type="gramStart"/>
      <w:r w:rsidRPr="003066C2">
        <w:rPr>
          <w:rFonts w:ascii="Trebuchet MS" w:hAnsi="Trebuchet MS"/>
          <w:sz w:val="20"/>
          <w:szCs w:val="20"/>
          <w:lang w:val="en-US"/>
        </w:rPr>
        <w:t>In</w:t>
      </w:r>
      <w:proofErr w:type="gramEnd"/>
      <w:r w:rsidRPr="003066C2">
        <w:rPr>
          <w:rFonts w:ascii="Trebuchet MS" w:hAnsi="Trebuchet MS"/>
          <w:sz w:val="20"/>
          <w:szCs w:val="20"/>
          <w:lang w:val="en-US"/>
        </w:rPr>
        <w:t xml:space="preserve"> Direct Marketing “International Journal of Arts and Sciences” 2014, Vol. 7 No. 2, pp.89-98</w:t>
      </w:r>
    </w:p>
    <w:p w14:paraId="46E88F5D" w14:textId="0A99560A" w:rsidR="00B32AC5" w:rsidRPr="001313DA" w:rsidRDefault="00B32AC5" w:rsidP="00A352C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proofErr w:type="spellStart"/>
      <w:r w:rsidRPr="003066C2">
        <w:rPr>
          <w:rFonts w:ascii="Trebuchet MS" w:hAnsi="Trebuchet MS"/>
          <w:sz w:val="20"/>
          <w:szCs w:val="20"/>
          <w:lang w:val="en-US"/>
        </w:rPr>
        <w:t>Białowąs</w:t>
      </w:r>
      <w:proofErr w:type="spellEnd"/>
      <w:r w:rsidR="00DA0A1C" w:rsidRPr="003066C2">
        <w:rPr>
          <w:rFonts w:ascii="Trebuchet MS" w:hAnsi="Trebuchet MS"/>
          <w:sz w:val="20"/>
          <w:szCs w:val="20"/>
          <w:lang w:val="en-US"/>
        </w:rPr>
        <w:t xml:space="preserve"> S.</w:t>
      </w:r>
      <w:r w:rsidRPr="003066C2">
        <w:rPr>
          <w:rFonts w:ascii="Trebuchet MS" w:hAnsi="Trebuchet MS"/>
          <w:sz w:val="20"/>
          <w:szCs w:val="20"/>
          <w:lang w:val="en-US"/>
        </w:rPr>
        <w:t>, Kaniewska-Sęba</w:t>
      </w:r>
      <w:r w:rsidR="00DA0A1C" w:rsidRPr="003066C2">
        <w:rPr>
          <w:rFonts w:ascii="Trebuchet MS" w:hAnsi="Trebuchet MS"/>
          <w:sz w:val="20"/>
          <w:szCs w:val="20"/>
          <w:lang w:val="en-US"/>
        </w:rPr>
        <w:t xml:space="preserve"> A.</w:t>
      </w:r>
      <w:r w:rsidRPr="003066C2">
        <w:rPr>
          <w:rFonts w:ascii="Trebuchet MS" w:hAnsi="Trebuchet MS"/>
          <w:sz w:val="20"/>
          <w:szCs w:val="20"/>
          <w:lang w:val="en-US"/>
        </w:rPr>
        <w:t xml:space="preserve">, Application of Fractional Experiment in Evaluation of Direct Marketing </w:t>
      </w:r>
      <w:proofErr w:type="gramStart"/>
      <w:r w:rsidRPr="003066C2">
        <w:rPr>
          <w:rFonts w:ascii="Trebuchet MS" w:hAnsi="Trebuchet MS"/>
          <w:sz w:val="20"/>
          <w:szCs w:val="20"/>
          <w:lang w:val="en-US"/>
        </w:rPr>
        <w:t>Effectiveness,  „</w:t>
      </w:r>
      <w:proofErr w:type="gramEnd"/>
      <w:r w:rsidRPr="003066C2">
        <w:rPr>
          <w:rFonts w:ascii="Trebuchet MS" w:hAnsi="Trebuchet MS"/>
          <w:sz w:val="20"/>
          <w:szCs w:val="20"/>
          <w:lang w:val="en-US"/>
        </w:rPr>
        <w:t xml:space="preserve">International Journal of Business &amp; Management” 2014,  Vol. </w:t>
      </w:r>
      <w:r w:rsidRPr="001313DA">
        <w:rPr>
          <w:rFonts w:ascii="Trebuchet MS" w:hAnsi="Trebuchet MS"/>
          <w:sz w:val="20"/>
          <w:szCs w:val="20"/>
        </w:rPr>
        <w:t xml:space="preserve">II, No. 1, pp. 2-17. </w:t>
      </w:r>
    </w:p>
    <w:p w14:paraId="62D0B581" w14:textId="77777777" w:rsidR="00B32AC5" w:rsidRPr="001313DA" w:rsidRDefault="00B32AC5" w:rsidP="00A352CB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291346D8" w14:textId="36DFF060" w:rsidR="00305694" w:rsidRPr="001313DA" w:rsidRDefault="00305694" w:rsidP="00A352CB">
      <w:pPr>
        <w:widowControl w:val="0"/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2015</w:t>
      </w:r>
    </w:p>
    <w:p w14:paraId="163CD5BA" w14:textId="4C61197C" w:rsidR="00305694" w:rsidRPr="001313DA" w:rsidRDefault="00305694" w:rsidP="00A352CB">
      <w:pPr>
        <w:pStyle w:val="Nagwek1"/>
        <w:numPr>
          <w:ilvl w:val="0"/>
          <w:numId w:val="36"/>
        </w:numPr>
        <w:spacing w:before="0" w:beforeAutospacing="0" w:after="0" w:afterAutospacing="0"/>
        <w:ind w:left="360"/>
        <w:rPr>
          <w:rFonts w:ascii="Trebuchet MS" w:hAnsi="Trebuchet MS"/>
          <w:b w:val="0"/>
          <w:sz w:val="20"/>
          <w:szCs w:val="20"/>
        </w:rPr>
      </w:pPr>
      <w:r w:rsidRPr="001313DA">
        <w:rPr>
          <w:rFonts w:ascii="Trebuchet MS" w:hAnsi="Trebuchet MS"/>
          <w:b w:val="0"/>
          <w:sz w:val="20"/>
          <w:szCs w:val="20"/>
        </w:rPr>
        <w:t xml:space="preserve">Kaniewska-Sęba A., </w:t>
      </w:r>
      <w:r w:rsidRPr="001313DA">
        <w:rPr>
          <w:rStyle w:val="Pogrubienie"/>
          <w:rFonts w:ascii="Trebuchet MS" w:hAnsi="Trebuchet MS"/>
          <w:sz w:val="20"/>
          <w:szCs w:val="20"/>
        </w:rPr>
        <w:t xml:space="preserve">Komercyjne determinanty marketingu społecznego, </w:t>
      </w:r>
      <w:proofErr w:type="gramStart"/>
      <w:r w:rsidRPr="001313DA">
        <w:rPr>
          <w:rStyle w:val="Pogrubienie"/>
          <w:rFonts w:ascii="Trebuchet MS" w:hAnsi="Trebuchet MS"/>
          <w:sz w:val="20"/>
          <w:szCs w:val="20"/>
        </w:rPr>
        <w:t xml:space="preserve">w:  </w:t>
      </w:r>
      <w:r w:rsidR="00A352CB" w:rsidRPr="001313DA">
        <w:rPr>
          <w:rFonts w:ascii="Trebuchet MS" w:hAnsi="Trebuchet MS"/>
          <w:b w:val="0"/>
          <w:sz w:val="20"/>
          <w:szCs w:val="20"/>
        </w:rPr>
        <w:t>Kampanie</w:t>
      </w:r>
      <w:proofErr w:type="gramEnd"/>
      <w:r w:rsidR="00A352CB" w:rsidRPr="001313DA">
        <w:rPr>
          <w:rFonts w:ascii="Trebuchet MS" w:hAnsi="Trebuchet MS"/>
          <w:b w:val="0"/>
          <w:sz w:val="20"/>
          <w:szCs w:val="20"/>
        </w:rPr>
        <w:t xml:space="preserve"> społeczne jako forma socjotechniki, red. P. Pawełczyk, Wolters Kluwer, Warszawa 2015, </w:t>
      </w:r>
      <w:r w:rsidRPr="001313DA">
        <w:rPr>
          <w:rStyle w:val="Pogrubienie"/>
          <w:rFonts w:ascii="Trebuchet MS" w:hAnsi="Trebuchet MS"/>
          <w:sz w:val="20"/>
          <w:szCs w:val="20"/>
        </w:rPr>
        <w:t>s. 93-112</w:t>
      </w:r>
    </w:p>
    <w:p w14:paraId="0005EDFD" w14:textId="4ED237A2" w:rsidR="004A64ED" w:rsidRPr="001313DA" w:rsidRDefault="00305694" w:rsidP="00A352CB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rPr>
          <w:rStyle w:val="Pogrubienie"/>
          <w:rFonts w:ascii="Trebuchet MS" w:hAnsi="Trebuchet MS"/>
          <w:b w:val="0"/>
          <w:bCs w:val="0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 A., Stefańska M.</w:t>
      </w:r>
      <w:proofErr w:type="gramStart"/>
      <w:r w:rsidRPr="001313DA">
        <w:rPr>
          <w:rFonts w:ascii="Trebuchet MS" w:hAnsi="Trebuchet MS"/>
          <w:sz w:val="20"/>
          <w:szCs w:val="20"/>
        </w:rPr>
        <w:t xml:space="preserve">,  </w:t>
      </w:r>
      <w:r w:rsidRPr="001313DA">
        <w:rPr>
          <w:rStyle w:val="Pogrubienie"/>
          <w:rFonts w:ascii="Trebuchet MS" w:hAnsi="Trebuchet MS"/>
          <w:b w:val="0"/>
          <w:sz w:val="20"/>
          <w:szCs w:val="20"/>
        </w:rPr>
        <w:t>Społeczna</w:t>
      </w:r>
      <w:proofErr w:type="gramEnd"/>
      <w:r w:rsidRPr="001313DA">
        <w:rPr>
          <w:rStyle w:val="Pogrubienie"/>
          <w:rFonts w:ascii="Trebuchet MS" w:hAnsi="Trebuchet MS"/>
          <w:b w:val="0"/>
          <w:sz w:val="20"/>
          <w:szCs w:val="20"/>
        </w:rPr>
        <w:t xml:space="preserve"> odpowiedzialność biznesu a marketing społecznie zaangażowany, w:</w:t>
      </w:r>
      <w:r w:rsidR="00A352CB" w:rsidRPr="001313DA">
        <w:rPr>
          <w:rStyle w:val="Pogrubienie"/>
          <w:rFonts w:ascii="Trebuchet MS" w:hAnsi="Trebuchet MS"/>
          <w:b w:val="0"/>
          <w:sz w:val="20"/>
          <w:szCs w:val="20"/>
        </w:rPr>
        <w:t xml:space="preserve"> </w:t>
      </w:r>
      <w:r w:rsidR="00A352CB" w:rsidRPr="001313DA">
        <w:rPr>
          <w:rFonts w:ascii="Trebuchet MS" w:hAnsi="Trebuchet MS"/>
          <w:sz w:val="20"/>
          <w:szCs w:val="20"/>
        </w:rPr>
        <w:t>Kampanie społeczne jako forma socjotechniki, red. P. Pawełczyk, Wolters Kluwer, Warszawa 2015</w:t>
      </w:r>
      <w:r w:rsidR="00A352CB" w:rsidRPr="001313DA">
        <w:rPr>
          <w:rFonts w:ascii="Trebuchet MS" w:hAnsi="Trebuchet MS"/>
          <w:b/>
          <w:sz w:val="20"/>
          <w:szCs w:val="20"/>
        </w:rPr>
        <w:t xml:space="preserve">, </w:t>
      </w:r>
      <w:r w:rsidRPr="001313DA">
        <w:rPr>
          <w:rStyle w:val="Pogrubienie"/>
          <w:rFonts w:ascii="Trebuchet MS" w:hAnsi="Trebuchet MS"/>
          <w:b w:val="0"/>
          <w:sz w:val="20"/>
          <w:szCs w:val="20"/>
        </w:rPr>
        <w:t xml:space="preserve"> s. 113-131</w:t>
      </w:r>
    </w:p>
    <w:p w14:paraId="47B504E5" w14:textId="77777777" w:rsidR="00E21E2F" w:rsidRPr="001313DA" w:rsidRDefault="00E21E2F" w:rsidP="004A64ED">
      <w:pPr>
        <w:widowControl w:val="0"/>
        <w:autoSpaceDE w:val="0"/>
        <w:autoSpaceDN w:val="0"/>
        <w:adjustRightInd w:val="0"/>
        <w:rPr>
          <w:rStyle w:val="Pogrubienie"/>
          <w:rFonts w:ascii="Trebuchet MS" w:hAnsi="Trebuchet MS"/>
          <w:b w:val="0"/>
          <w:bCs w:val="0"/>
          <w:sz w:val="20"/>
          <w:szCs w:val="20"/>
        </w:rPr>
      </w:pPr>
    </w:p>
    <w:p w14:paraId="2B269961" w14:textId="1BF199D5" w:rsidR="00E21E2F" w:rsidRPr="001313DA" w:rsidRDefault="00E21E2F" w:rsidP="00E21E2F">
      <w:pPr>
        <w:widowControl w:val="0"/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2016</w:t>
      </w:r>
    </w:p>
    <w:p w14:paraId="4E39F077" w14:textId="77819D29" w:rsidR="00E21E2F" w:rsidRPr="001313DA" w:rsidRDefault="00E21E2F" w:rsidP="001313DA">
      <w:pPr>
        <w:pStyle w:val="Akapitzlist"/>
        <w:numPr>
          <w:ilvl w:val="0"/>
          <w:numId w:val="35"/>
        </w:numPr>
        <w:ind w:left="426" w:hanging="426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t>Kaniewska-Sęba</w:t>
      </w:r>
      <w:r w:rsidR="001313DA" w:rsidRPr="001313DA">
        <w:rPr>
          <w:rFonts w:ascii="Trebuchet MS" w:hAnsi="Trebuchet MS"/>
          <w:sz w:val="20"/>
          <w:szCs w:val="20"/>
        </w:rPr>
        <w:t xml:space="preserve"> A.</w:t>
      </w:r>
      <w:r w:rsidRPr="001313DA">
        <w:rPr>
          <w:rFonts w:ascii="Trebuchet MS" w:hAnsi="Trebuchet MS"/>
          <w:sz w:val="20"/>
          <w:szCs w:val="20"/>
        </w:rPr>
        <w:t>, Skale do pomiaru postaw stosowane w badaniach wizerunku polityka, “Prace Naukowe Uniwersytetu Ekonomicznego we Wrocławiu" 2016, nr 460 (tytuł numeru „Badania marketingowe a potrzeby informacyjne podmiotów decyzyjnych na współczesnym rynku”, red. K. Mazurek-Łopacińska, M. Sobocińska), s. 267-276</w:t>
      </w:r>
    </w:p>
    <w:p w14:paraId="1FCADC39" w14:textId="2F19F41E" w:rsidR="00E21E2F" w:rsidRPr="001313DA" w:rsidRDefault="00E21E2F" w:rsidP="001313DA">
      <w:pPr>
        <w:pStyle w:val="Akapitzlist"/>
        <w:numPr>
          <w:ilvl w:val="0"/>
          <w:numId w:val="35"/>
        </w:numPr>
        <w:ind w:left="426" w:hanging="426"/>
        <w:rPr>
          <w:rFonts w:ascii="Trebuchet MS" w:hAnsi="Trebuchet MS"/>
          <w:sz w:val="20"/>
          <w:szCs w:val="20"/>
        </w:rPr>
      </w:pPr>
      <w:r w:rsidRPr="001313DA">
        <w:rPr>
          <w:rFonts w:ascii="Trebuchet MS" w:hAnsi="Trebuchet MS"/>
          <w:sz w:val="20"/>
          <w:szCs w:val="20"/>
        </w:rPr>
        <w:lastRenderedPageBreak/>
        <w:t xml:space="preserve">Kaniewska-Sęba, </w:t>
      </w:r>
      <w:r w:rsidRPr="001313DA">
        <w:rPr>
          <w:rFonts w:ascii="Trebuchet MS" w:hAnsi="Trebuchet MS"/>
          <w:bCs/>
          <w:iCs/>
          <w:sz w:val="20"/>
          <w:szCs w:val="20"/>
        </w:rPr>
        <w:t>Polscy seniorzy - wyzwanie dla marketingu w XXI wieku</w:t>
      </w:r>
      <w:r w:rsidR="00DF2437">
        <w:rPr>
          <w:rFonts w:ascii="Trebuchet MS" w:hAnsi="Trebuchet MS"/>
          <w:sz w:val="20"/>
          <w:szCs w:val="20"/>
        </w:rPr>
        <w:t xml:space="preserve">, </w:t>
      </w:r>
      <w:r w:rsidRPr="001313DA">
        <w:rPr>
          <w:rFonts w:ascii="Trebuchet MS" w:hAnsi="Trebuchet MS"/>
          <w:sz w:val="20"/>
          <w:szCs w:val="20"/>
        </w:rPr>
        <w:t>„Środkowoeuropejskie Studia Polityczne” 2016, nr 4, s. 145-158</w:t>
      </w:r>
    </w:p>
    <w:p w14:paraId="1C96EBE5" w14:textId="5BAA2F12" w:rsidR="004A64ED" w:rsidRDefault="004A64ED" w:rsidP="004A64ED">
      <w:pPr>
        <w:widowControl w:val="0"/>
        <w:autoSpaceDE w:val="0"/>
        <w:autoSpaceDN w:val="0"/>
        <w:adjustRightInd w:val="0"/>
        <w:rPr>
          <w:rStyle w:val="Pogrubienie"/>
          <w:rFonts w:ascii="Trebuchet MS" w:hAnsi="Trebuchet MS"/>
          <w:b w:val="0"/>
          <w:bCs w:val="0"/>
          <w:sz w:val="20"/>
          <w:szCs w:val="20"/>
        </w:rPr>
      </w:pPr>
    </w:p>
    <w:p w14:paraId="2ADC9CD5" w14:textId="2F14E026" w:rsidR="00951D44" w:rsidRPr="00951D44" w:rsidRDefault="00951D44" w:rsidP="004A64ED">
      <w:pPr>
        <w:widowControl w:val="0"/>
        <w:autoSpaceDE w:val="0"/>
        <w:autoSpaceDN w:val="0"/>
        <w:adjustRightInd w:val="0"/>
        <w:rPr>
          <w:rStyle w:val="Pogrubienie"/>
          <w:rFonts w:ascii="Trebuchet MS" w:hAnsi="Trebuchet MS"/>
          <w:bCs w:val="0"/>
          <w:sz w:val="20"/>
          <w:szCs w:val="20"/>
        </w:rPr>
      </w:pPr>
      <w:r w:rsidRPr="00951D44">
        <w:rPr>
          <w:rStyle w:val="Pogrubienie"/>
          <w:rFonts w:ascii="Trebuchet MS" w:hAnsi="Trebuchet MS"/>
          <w:bCs w:val="0"/>
          <w:sz w:val="20"/>
          <w:szCs w:val="20"/>
        </w:rPr>
        <w:t>2017</w:t>
      </w:r>
    </w:p>
    <w:p w14:paraId="08C05C9C" w14:textId="5E8674A7" w:rsidR="00951D44" w:rsidRPr="00951D44" w:rsidRDefault="00951D44" w:rsidP="00951D4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Trebuchet MS" w:hAnsi="Trebuchet MS"/>
          <w:sz w:val="20"/>
          <w:szCs w:val="20"/>
        </w:rPr>
      </w:pPr>
      <w:r w:rsidRPr="00951D44">
        <w:rPr>
          <w:rFonts w:ascii="Trebuchet MS" w:hAnsi="Trebuchet MS"/>
          <w:sz w:val="20"/>
          <w:szCs w:val="20"/>
        </w:rPr>
        <w:t xml:space="preserve">A. Kaniewska-Sęba, Personalizacja komunikacji marketingowej online – dopasowanie przekazu do oczekiwań klienta czy naruszenie jego prywatności? w: K. Kolasińska-Morawska, P. Morawski (red.), Agile Commerce – technologie przyszłości, „Przedsiębiorczość i Zarządzanie” 2017, tom XVIII, zeszyt 4, część 2, ss. 211-225 </w:t>
      </w:r>
    </w:p>
    <w:p w14:paraId="56AD6F36" w14:textId="77777777" w:rsidR="00951D44" w:rsidRPr="00951D44" w:rsidRDefault="00951D44" w:rsidP="00951D4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Trebuchet MS" w:hAnsi="Trebuchet MS"/>
          <w:sz w:val="20"/>
          <w:szCs w:val="20"/>
          <w:lang w:val="en-US"/>
        </w:rPr>
      </w:pPr>
      <w:r w:rsidRPr="00951D44">
        <w:rPr>
          <w:rFonts w:ascii="Trebuchet MS" w:hAnsi="Trebuchet MS"/>
          <w:sz w:val="20"/>
          <w:szCs w:val="20"/>
          <w:lang w:val="en-US"/>
        </w:rPr>
        <w:t xml:space="preserve">Kaniewska-Sęba, B. </w:t>
      </w:r>
      <w:proofErr w:type="spellStart"/>
      <w:r w:rsidRPr="00951D44">
        <w:rPr>
          <w:rFonts w:ascii="Trebuchet MS" w:hAnsi="Trebuchet MS"/>
          <w:sz w:val="20"/>
          <w:szCs w:val="20"/>
          <w:lang w:val="en-US"/>
        </w:rPr>
        <w:t>Pająk-Patkowska</w:t>
      </w:r>
      <w:proofErr w:type="spellEnd"/>
      <w:r w:rsidRPr="00951D44">
        <w:rPr>
          <w:rFonts w:ascii="Trebuchet MS" w:hAnsi="Trebuchet MS"/>
          <w:sz w:val="20"/>
          <w:szCs w:val="20"/>
          <w:lang w:val="en-US"/>
        </w:rPr>
        <w:t xml:space="preserve">, </w:t>
      </w:r>
      <w:r w:rsidRPr="00951D44">
        <w:rPr>
          <w:rFonts w:ascii="Trebuchet MS" w:hAnsi="Trebuchet MS" w:cs="P~◊Xˇ"/>
          <w:sz w:val="20"/>
          <w:szCs w:val="20"/>
          <w:lang w:val="en-US"/>
        </w:rPr>
        <w:t>Negative recommendation in social media – theoretical approach and case studies</w:t>
      </w:r>
      <w:r w:rsidRPr="00951D44">
        <w:rPr>
          <w:rFonts w:ascii="Trebuchet MS" w:hAnsi="Trebuchet MS"/>
          <w:sz w:val="20"/>
          <w:szCs w:val="20"/>
          <w:lang w:val="en-US"/>
        </w:rPr>
        <w:t>, „</w:t>
      </w:r>
      <w:proofErr w:type="spellStart"/>
      <w:r w:rsidRPr="00745D92">
        <w:rPr>
          <w:rFonts w:ascii="Trebuchet MS" w:hAnsi="Trebuchet MS"/>
          <w:sz w:val="20"/>
          <w:szCs w:val="20"/>
          <w:lang w:val="en-US"/>
        </w:rPr>
        <w:t>Przegląd</w:t>
      </w:r>
      <w:proofErr w:type="spellEnd"/>
      <w:r w:rsidRPr="00745D92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745D92">
        <w:rPr>
          <w:rFonts w:ascii="Trebuchet MS" w:hAnsi="Trebuchet MS"/>
          <w:sz w:val="20"/>
          <w:szCs w:val="20"/>
          <w:lang w:val="en-US"/>
        </w:rPr>
        <w:t>Politologiczny</w:t>
      </w:r>
      <w:proofErr w:type="spellEnd"/>
      <w:r w:rsidRPr="00951D44">
        <w:rPr>
          <w:rFonts w:ascii="Trebuchet MS" w:hAnsi="Trebuchet MS"/>
          <w:sz w:val="20"/>
          <w:szCs w:val="20"/>
          <w:lang w:val="en-US"/>
        </w:rPr>
        <w:t xml:space="preserve">” 2017, </w:t>
      </w:r>
      <w:proofErr w:type="spellStart"/>
      <w:r w:rsidRPr="00951D44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951D44">
        <w:rPr>
          <w:rFonts w:ascii="Trebuchet MS" w:hAnsi="Trebuchet MS"/>
          <w:sz w:val="20"/>
          <w:szCs w:val="20"/>
          <w:lang w:val="en-US"/>
        </w:rPr>
        <w:t xml:space="preserve"> 3, s. 45-60</w:t>
      </w:r>
    </w:p>
    <w:p w14:paraId="00948F17" w14:textId="77777777" w:rsidR="00E21E2F" w:rsidRPr="00951D44" w:rsidRDefault="00E21E2F" w:rsidP="001313D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DF7DCEA" w14:textId="77777777" w:rsidR="0085553D" w:rsidRPr="00951D44" w:rsidRDefault="0085553D" w:rsidP="001313D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8E2EB01" w14:textId="70BABC36" w:rsidR="0085553D" w:rsidRPr="0085553D" w:rsidRDefault="0085553D" w:rsidP="001313D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313DA">
        <w:rPr>
          <w:rFonts w:ascii="Trebuchet MS" w:hAnsi="Trebuchet MS"/>
          <w:b/>
          <w:sz w:val="20"/>
          <w:szCs w:val="20"/>
        </w:rPr>
        <w:t>201</w:t>
      </w:r>
      <w:r>
        <w:rPr>
          <w:rFonts w:ascii="Trebuchet MS" w:hAnsi="Trebuchet MS"/>
          <w:b/>
          <w:sz w:val="20"/>
          <w:szCs w:val="20"/>
        </w:rPr>
        <w:t>8</w:t>
      </w:r>
    </w:p>
    <w:p w14:paraId="0665472E" w14:textId="63A16697" w:rsidR="0085553D" w:rsidRPr="00745D92" w:rsidRDefault="0085553D" w:rsidP="0085553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rPr>
          <w:rFonts w:ascii="Trebuchet MS" w:hAnsi="Trebuchet MS"/>
          <w:color w:val="000000" w:themeColor="text1"/>
          <w:sz w:val="20"/>
          <w:szCs w:val="20"/>
        </w:rPr>
      </w:pPr>
      <w:r w:rsidRPr="00745D92">
        <w:rPr>
          <w:rFonts w:ascii="Trebuchet MS" w:hAnsi="Trebuchet MS"/>
          <w:color w:val="000000" w:themeColor="text1"/>
          <w:sz w:val="20"/>
          <w:szCs w:val="20"/>
        </w:rPr>
        <w:t>Kaniewska –</w:t>
      </w:r>
      <w:proofErr w:type="spellStart"/>
      <w:r w:rsidRPr="00745D92">
        <w:rPr>
          <w:rFonts w:ascii="Trebuchet MS" w:hAnsi="Trebuchet MS"/>
          <w:color w:val="000000" w:themeColor="text1"/>
          <w:sz w:val="20"/>
          <w:szCs w:val="20"/>
        </w:rPr>
        <w:t>Sęba</w:t>
      </w:r>
      <w:proofErr w:type="spellEnd"/>
      <w:r w:rsidRPr="00745D92">
        <w:rPr>
          <w:rFonts w:ascii="Trebuchet MS" w:hAnsi="Trebuchet MS"/>
          <w:color w:val="000000" w:themeColor="text1"/>
          <w:sz w:val="20"/>
          <w:szCs w:val="20"/>
        </w:rPr>
        <w:t xml:space="preserve"> A., Leszczyński G., Pomiar marketingu i sprzedaży business-to-business, Wyd. Nieoczywiste, </w:t>
      </w:r>
      <w:r w:rsidR="00745D92" w:rsidRPr="00745D92">
        <w:rPr>
          <w:rFonts w:ascii="Trebuchet MS" w:hAnsi="Trebuchet MS"/>
          <w:color w:val="000000" w:themeColor="text1"/>
          <w:sz w:val="20"/>
          <w:szCs w:val="20"/>
        </w:rPr>
        <w:t>Warszawa</w:t>
      </w:r>
      <w:r w:rsidRPr="00745D92">
        <w:rPr>
          <w:rFonts w:ascii="Trebuchet MS" w:hAnsi="Trebuchet MS"/>
          <w:color w:val="000000" w:themeColor="text1"/>
          <w:sz w:val="20"/>
          <w:szCs w:val="20"/>
        </w:rPr>
        <w:t xml:space="preserve"> 2018</w:t>
      </w:r>
    </w:p>
    <w:p w14:paraId="323D421D" w14:textId="77777777" w:rsidR="00AB75DC" w:rsidRPr="00AB75DC" w:rsidRDefault="00AB75DC" w:rsidP="00AB75DC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14:paraId="35FB4399" w14:textId="6262E12C" w:rsidR="0085553D" w:rsidRPr="0085553D" w:rsidRDefault="0085553D" w:rsidP="00131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BB7114" w14:textId="77777777" w:rsidR="00160B58" w:rsidRDefault="00160B58">
      <w:pPr>
        <w:rPr>
          <w:rFonts w:ascii="Trebuchet MS" w:hAnsi="Trebuchet MS"/>
          <w:sz w:val="20"/>
          <w:szCs w:val="20"/>
        </w:rPr>
      </w:pPr>
    </w:p>
    <w:p w14:paraId="4D1B2B1C" w14:textId="77777777" w:rsidR="00160B58" w:rsidRDefault="00160B58">
      <w:pPr>
        <w:rPr>
          <w:rFonts w:ascii="Trebuchet MS" w:hAnsi="Trebuchet MS"/>
          <w:sz w:val="20"/>
          <w:szCs w:val="20"/>
        </w:rPr>
      </w:pPr>
    </w:p>
    <w:p w14:paraId="252EAE5E" w14:textId="77777777" w:rsidR="00160B58" w:rsidRDefault="00160B58">
      <w:pPr>
        <w:rPr>
          <w:rFonts w:ascii="Trebuchet MS" w:hAnsi="Trebuchet MS"/>
          <w:sz w:val="20"/>
          <w:szCs w:val="20"/>
        </w:rPr>
      </w:pPr>
    </w:p>
    <w:p w14:paraId="116572F3" w14:textId="4DEAC60A" w:rsidR="001313DA" w:rsidRPr="001313DA" w:rsidRDefault="001313DA" w:rsidP="00131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313DA" w:rsidRPr="001313DA" w:rsidSect="002C75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~◊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53F"/>
    <w:multiLevelType w:val="hybridMultilevel"/>
    <w:tmpl w:val="EC70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D71"/>
    <w:multiLevelType w:val="multilevel"/>
    <w:tmpl w:val="0126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36191C"/>
    <w:multiLevelType w:val="hybridMultilevel"/>
    <w:tmpl w:val="ECF86584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02661C">
      <w:start w:val="1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C04137"/>
    <w:multiLevelType w:val="multilevel"/>
    <w:tmpl w:val="315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93C0B"/>
    <w:multiLevelType w:val="multilevel"/>
    <w:tmpl w:val="424A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74520"/>
    <w:multiLevelType w:val="hybridMultilevel"/>
    <w:tmpl w:val="314EF17C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C06C93"/>
    <w:multiLevelType w:val="hybridMultilevel"/>
    <w:tmpl w:val="38741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023406"/>
    <w:multiLevelType w:val="hybridMultilevel"/>
    <w:tmpl w:val="2CF65550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12028D"/>
    <w:multiLevelType w:val="hybridMultilevel"/>
    <w:tmpl w:val="0A38875E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060B3F"/>
    <w:multiLevelType w:val="hybridMultilevel"/>
    <w:tmpl w:val="88D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1F37"/>
    <w:multiLevelType w:val="hybridMultilevel"/>
    <w:tmpl w:val="84EA7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8145C6"/>
    <w:multiLevelType w:val="hybridMultilevel"/>
    <w:tmpl w:val="1AD83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A20725"/>
    <w:multiLevelType w:val="multilevel"/>
    <w:tmpl w:val="AD2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12DB4"/>
    <w:multiLevelType w:val="hybridMultilevel"/>
    <w:tmpl w:val="0126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E171BB"/>
    <w:multiLevelType w:val="hybridMultilevel"/>
    <w:tmpl w:val="C8641E90"/>
    <w:lvl w:ilvl="0" w:tplc="4BEE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CC6"/>
    <w:multiLevelType w:val="hybridMultilevel"/>
    <w:tmpl w:val="2AD6CE14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D23286"/>
    <w:multiLevelType w:val="hybridMultilevel"/>
    <w:tmpl w:val="FB827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0815BF"/>
    <w:multiLevelType w:val="hybridMultilevel"/>
    <w:tmpl w:val="CAF815A8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05192"/>
    <w:multiLevelType w:val="hybridMultilevel"/>
    <w:tmpl w:val="0DAAB5AE"/>
    <w:lvl w:ilvl="0" w:tplc="4BEE79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377B2A"/>
    <w:multiLevelType w:val="hybridMultilevel"/>
    <w:tmpl w:val="96B0650A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4A1E99"/>
    <w:multiLevelType w:val="hybridMultilevel"/>
    <w:tmpl w:val="F69C7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D14A6"/>
    <w:multiLevelType w:val="hybridMultilevel"/>
    <w:tmpl w:val="BD0AB6B6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34B36"/>
    <w:multiLevelType w:val="hybridMultilevel"/>
    <w:tmpl w:val="424A6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1F7BC8"/>
    <w:multiLevelType w:val="hybridMultilevel"/>
    <w:tmpl w:val="E03CF704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F184F2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23428D"/>
    <w:multiLevelType w:val="hybridMultilevel"/>
    <w:tmpl w:val="66983C1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8F7BD9"/>
    <w:multiLevelType w:val="hybridMultilevel"/>
    <w:tmpl w:val="2342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214D"/>
    <w:multiLevelType w:val="hybridMultilevel"/>
    <w:tmpl w:val="5B4CE4D8"/>
    <w:lvl w:ilvl="0" w:tplc="F45E4E56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E75DB"/>
    <w:multiLevelType w:val="hybridMultilevel"/>
    <w:tmpl w:val="72D488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315B38"/>
    <w:multiLevelType w:val="multilevel"/>
    <w:tmpl w:val="66983C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57250"/>
    <w:multiLevelType w:val="hybridMultilevel"/>
    <w:tmpl w:val="80C2FA3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C4719"/>
    <w:multiLevelType w:val="hybridMultilevel"/>
    <w:tmpl w:val="B2F4C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A43DF6"/>
    <w:multiLevelType w:val="hybridMultilevel"/>
    <w:tmpl w:val="74208524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7D660C"/>
    <w:multiLevelType w:val="multilevel"/>
    <w:tmpl w:val="B2F4C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E60B9"/>
    <w:multiLevelType w:val="hybridMultilevel"/>
    <w:tmpl w:val="E5E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73FBD"/>
    <w:multiLevelType w:val="multilevel"/>
    <w:tmpl w:val="ED6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C42D5"/>
    <w:multiLevelType w:val="hybridMultilevel"/>
    <w:tmpl w:val="64B27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CD3DEB"/>
    <w:multiLevelType w:val="hybridMultilevel"/>
    <w:tmpl w:val="377AB3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CC5357"/>
    <w:multiLevelType w:val="hybridMultilevel"/>
    <w:tmpl w:val="D81C64EE"/>
    <w:lvl w:ilvl="0" w:tplc="23A03D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A373F"/>
    <w:multiLevelType w:val="hybridMultilevel"/>
    <w:tmpl w:val="57A84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25345D"/>
    <w:multiLevelType w:val="hybridMultilevel"/>
    <w:tmpl w:val="4664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4"/>
  </w:num>
  <w:num w:numId="5">
    <w:abstractNumId w:val="24"/>
  </w:num>
  <w:num w:numId="6">
    <w:abstractNumId w:val="26"/>
  </w:num>
  <w:num w:numId="7">
    <w:abstractNumId w:val="29"/>
  </w:num>
  <w:num w:numId="8">
    <w:abstractNumId w:val="16"/>
  </w:num>
  <w:num w:numId="9">
    <w:abstractNumId w:val="30"/>
  </w:num>
  <w:num w:numId="10">
    <w:abstractNumId w:val="10"/>
  </w:num>
  <w:num w:numId="11">
    <w:abstractNumId w:val="32"/>
  </w:num>
  <w:num w:numId="12">
    <w:abstractNumId w:val="13"/>
  </w:num>
  <w:num w:numId="13">
    <w:abstractNumId w:val="35"/>
  </w:num>
  <w:num w:numId="14">
    <w:abstractNumId w:val="38"/>
  </w:num>
  <w:num w:numId="15">
    <w:abstractNumId w:val="22"/>
  </w:num>
  <w:num w:numId="16">
    <w:abstractNumId w:val="1"/>
  </w:num>
  <w:num w:numId="17">
    <w:abstractNumId w:val="6"/>
  </w:num>
  <w:num w:numId="18">
    <w:abstractNumId w:val="4"/>
  </w:num>
  <w:num w:numId="19">
    <w:abstractNumId w:val="11"/>
  </w:num>
  <w:num w:numId="20">
    <w:abstractNumId w:val="36"/>
  </w:num>
  <w:num w:numId="21">
    <w:abstractNumId w:val="7"/>
  </w:num>
  <w:num w:numId="22">
    <w:abstractNumId w:val="15"/>
  </w:num>
  <w:num w:numId="23">
    <w:abstractNumId w:val="19"/>
  </w:num>
  <w:num w:numId="24">
    <w:abstractNumId w:val="21"/>
  </w:num>
  <w:num w:numId="25">
    <w:abstractNumId w:val="5"/>
  </w:num>
  <w:num w:numId="26">
    <w:abstractNumId w:val="37"/>
  </w:num>
  <w:num w:numId="27">
    <w:abstractNumId w:val="17"/>
  </w:num>
  <w:num w:numId="28">
    <w:abstractNumId w:val="31"/>
  </w:num>
  <w:num w:numId="29">
    <w:abstractNumId w:val="8"/>
  </w:num>
  <w:num w:numId="30">
    <w:abstractNumId w:val="23"/>
  </w:num>
  <w:num w:numId="31">
    <w:abstractNumId w:val="2"/>
  </w:num>
  <w:num w:numId="32">
    <w:abstractNumId w:val="27"/>
  </w:num>
  <w:num w:numId="33">
    <w:abstractNumId w:val="28"/>
  </w:num>
  <w:num w:numId="34">
    <w:abstractNumId w:val="0"/>
  </w:num>
  <w:num w:numId="35">
    <w:abstractNumId w:val="9"/>
  </w:num>
  <w:num w:numId="36">
    <w:abstractNumId w:val="33"/>
  </w:num>
  <w:num w:numId="37">
    <w:abstractNumId w:val="20"/>
  </w:num>
  <w:num w:numId="38">
    <w:abstractNumId w:val="39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1C"/>
    <w:rsid w:val="00004C7E"/>
    <w:rsid w:val="00007DE6"/>
    <w:rsid w:val="00014301"/>
    <w:rsid w:val="000258AF"/>
    <w:rsid w:val="0003751A"/>
    <w:rsid w:val="00045275"/>
    <w:rsid w:val="00047B65"/>
    <w:rsid w:val="0009262A"/>
    <w:rsid w:val="000926A8"/>
    <w:rsid w:val="000C7513"/>
    <w:rsid w:val="000E01AC"/>
    <w:rsid w:val="001024DE"/>
    <w:rsid w:val="001313DA"/>
    <w:rsid w:val="001458B8"/>
    <w:rsid w:val="00154D54"/>
    <w:rsid w:val="00160B58"/>
    <w:rsid w:val="00167596"/>
    <w:rsid w:val="0018262C"/>
    <w:rsid w:val="00192A5D"/>
    <w:rsid w:val="00193C02"/>
    <w:rsid w:val="001C07E7"/>
    <w:rsid w:val="001C4FA0"/>
    <w:rsid w:val="001C5202"/>
    <w:rsid w:val="001C5370"/>
    <w:rsid w:val="00265F10"/>
    <w:rsid w:val="00276D7E"/>
    <w:rsid w:val="002C75A8"/>
    <w:rsid w:val="002E7137"/>
    <w:rsid w:val="00302E6A"/>
    <w:rsid w:val="00305694"/>
    <w:rsid w:val="003066C2"/>
    <w:rsid w:val="00306A69"/>
    <w:rsid w:val="00333E5D"/>
    <w:rsid w:val="00336872"/>
    <w:rsid w:val="00367E25"/>
    <w:rsid w:val="00386258"/>
    <w:rsid w:val="003B13AB"/>
    <w:rsid w:val="003D139E"/>
    <w:rsid w:val="003D1DC9"/>
    <w:rsid w:val="00496179"/>
    <w:rsid w:val="004A64ED"/>
    <w:rsid w:val="004B2F4F"/>
    <w:rsid w:val="004C5A52"/>
    <w:rsid w:val="004E767A"/>
    <w:rsid w:val="00592FD6"/>
    <w:rsid w:val="005C2118"/>
    <w:rsid w:val="005F11E7"/>
    <w:rsid w:val="006037A6"/>
    <w:rsid w:val="00622C1B"/>
    <w:rsid w:val="00636B91"/>
    <w:rsid w:val="00654904"/>
    <w:rsid w:val="00670EC5"/>
    <w:rsid w:val="0067546D"/>
    <w:rsid w:val="00676236"/>
    <w:rsid w:val="0068395C"/>
    <w:rsid w:val="006856FB"/>
    <w:rsid w:val="006938C9"/>
    <w:rsid w:val="006B34E0"/>
    <w:rsid w:val="006E06BD"/>
    <w:rsid w:val="006F10EF"/>
    <w:rsid w:val="0070689B"/>
    <w:rsid w:val="00712810"/>
    <w:rsid w:val="00745D92"/>
    <w:rsid w:val="0075763E"/>
    <w:rsid w:val="00761545"/>
    <w:rsid w:val="0077559E"/>
    <w:rsid w:val="00776BB4"/>
    <w:rsid w:val="007B6F9B"/>
    <w:rsid w:val="007E189B"/>
    <w:rsid w:val="007E6A49"/>
    <w:rsid w:val="007E6AF4"/>
    <w:rsid w:val="00802BDE"/>
    <w:rsid w:val="00810ACF"/>
    <w:rsid w:val="00812864"/>
    <w:rsid w:val="00812BB7"/>
    <w:rsid w:val="00853D54"/>
    <w:rsid w:val="00854AED"/>
    <w:rsid w:val="0085553D"/>
    <w:rsid w:val="00874CAE"/>
    <w:rsid w:val="008D5172"/>
    <w:rsid w:val="00911AA6"/>
    <w:rsid w:val="00951D44"/>
    <w:rsid w:val="00951F01"/>
    <w:rsid w:val="00977459"/>
    <w:rsid w:val="00987AC6"/>
    <w:rsid w:val="009D16D4"/>
    <w:rsid w:val="00A25E0A"/>
    <w:rsid w:val="00A352CB"/>
    <w:rsid w:val="00A45194"/>
    <w:rsid w:val="00A56B53"/>
    <w:rsid w:val="00A8355A"/>
    <w:rsid w:val="00AB75DC"/>
    <w:rsid w:val="00AE5C0B"/>
    <w:rsid w:val="00AE730F"/>
    <w:rsid w:val="00B32AC5"/>
    <w:rsid w:val="00B341FC"/>
    <w:rsid w:val="00B62181"/>
    <w:rsid w:val="00B76AA7"/>
    <w:rsid w:val="00BB4A1F"/>
    <w:rsid w:val="00BE541A"/>
    <w:rsid w:val="00BF397E"/>
    <w:rsid w:val="00C05BA1"/>
    <w:rsid w:val="00C4219D"/>
    <w:rsid w:val="00C77EF6"/>
    <w:rsid w:val="00C957D7"/>
    <w:rsid w:val="00CA1BCC"/>
    <w:rsid w:val="00CA3CB6"/>
    <w:rsid w:val="00CA4325"/>
    <w:rsid w:val="00CC1663"/>
    <w:rsid w:val="00CF1D2A"/>
    <w:rsid w:val="00D32E05"/>
    <w:rsid w:val="00D476E1"/>
    <w:rsid w:val="00D508EE"/>
    <w:rsid w:val="00D57C81"/>
    <w:rsid w:val="00D75F56"/>
    <w:rsid w:val="00D763CC"/>
    <w:rsid w:val="00DA0A1C"/>
    <w:rsid w:val="00DD040A"/>
    <w:rsid w:val="00DE2A67"/>
    <w:rsid w:val="00DF2437"/>
    <w:rsid w:val="00E120A7"/>
    <w:rsid w:val="00E21E2F"/>
    <w:rsid w:val="00E263CC"/>
    <w:rsid w:val="00E31651"/>
    <w:rsid w:val="00E560C9"/>
    <w:rsid w:val="00E83DAB"/>
    <w:rsid w:val="00EC7B27"/>
    <w:rsid w:val="00ED584C"/>
    <w:rsid w:val="00F74F1C"/>
    <w:rsid w:val="00FB5B90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D470C"/>
  <w14:defaultImageDpi w14:val="300"/>
  <w15:docId w15:val="{F6AD5C5A-27CE-4341-B503-61147F37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A352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74F1C"/>
    <w:pPr>
      <w:spacing w:after="150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F74F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11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1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1AA6"/>
    <w:rPr>
      <w:b/>
      <w:bCs/>
    </w:rPr>
  </w:style>
  <w:style w:type="paragraph" w:styleId="Tekstdymka">
    <w:name w:val="Balloon Text"/>
    <w:basedOn w:val="Normalny"/>
    <w:semiHidden/>
    <w:rsid w:val="00911A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C4AD6"/>
    <w:rPr>
      <w:rFonts w:ascii="Verdana" w:hAnsi="Verdana" w:hint="default"/>
      <w:color w:val="005500"/>
      <w:sz w:val="16"/>
      <w:szCs w:val="16"/>
      <w:u w:val="single"/>
    </w:rPr>
  </w:style>
  <w:style w:type="character" w:styleId="Uwydatnienie">
    <w:name w:val="Emphasis"/>
    <w:basedOn w:val="Domylnaczcionkaakapitu"/>
    <w:qFormat/>
    <w:rsid w:val="006037A6"/>
    <w:rPr>
      <w:i/>
      <w:iCs/>
    </w:rPr>
  </w:style>
  <w:style w:type="paragraph" w:styleId="Akapitzlist">
    <w:name w:val="List Paragraph"/>
    <w:basedOn w:val="Normalny"/>
    <w:uiPriority w:val="34"/>
    <w:qFormat/>
    <w:rsid w:val="006F10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52CB"/>
    <w:rPr>
      <w:rFonts w:ascii="Times" w:hAnsi="Times"/>
      <w:b/>
      <w:bCs/>
      <w:kern w:val="36"/>
      <w:sz w:val="48"/>
      <w:szCs w:val="48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E2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58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Akademia Ekonomiczna w Poznaniu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User</cp:lastModifiedBy>
  <cp:revision>5</cp:revision>
  <cp:lastPrinted>2017-05-24T07:56:00Z</cp:lastPrinted>
  <dcterms:created xsi:type="dcterms:W3CDTF">2018-03-09T11:36:00Z</dcterms:created>
  <dcterms:modified xsi:type="dcterms:W3CDTF">2018-03-10T08:33:00Z</dcterms:modified>
</cp:coreProperties>
</file>